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宝贵的机器性能见解</w:t>
      </w:r>
    </w:p>
    <w:p>
      <w:pPr>
        <w:pStyle w:val="label-first"/>
        <w:keepNext/>
        <w:ind w:left="0"/>
      </w:pPr>
      <w:r>
        <w:rPr>
          <w:b/>
          <w:sz w:val="20"/>
        </w:rPr>
        <w:t xml:space="preserve">贝加莱提供简易、灵活的历史数据概览</w:t>
      </w:r>
    </w:p>
    <w:p>
      <w:pPr>
        <w:pStyle w:val="par-first"/>
        <w:ind w:left="0"/>
        <w:jc w:val="left"/>
      </w:pPr>
      <w:r>
        <w:rPr>
          <w:i/>
          <w:i/>
        </w:rPr>
        <w:t xml:space="preserve">现在，在机器的HMI应用程序中显示历史过程变量数据将变得很容易。机器操作员可以对其过程进行持续监控和优化。机器性能的清晰概览使得早期发现不正常情况成为可能，有助于最大程度地降低维护成本。</w:t>
      </w:r>
    </w:p>
    <w:p>
      <w:pPr>
        <w:pStyle w:val="label"/>
        <w:keepNext/>
        <w:ind w:left="0"/>
      </w:pPr>
    </w:p>
    <w:p>
      <w:pPr>
        <w:pStyle w:val="par"/>
        <w:ind w:left="0"/>
      </w:pPr>
      <w:r>
        <w:rPr/>
        <w:t xml:space="preserve">mapp View软件包中新的OnlineChartHDA HMI元件将为用户提供有关其机器运行方式的宝贵见解。过程数据可通过机器控制器进行持续记录，并自动提供给小部件。</w:t>
      </w:r>
    </w:p>
    <w:p>
      <w:pPr>
        <w:pStyle w:val="label"/>
        <w:keepNext/>
        <w:ind w:left="0"/>
      </w:pPr>
      <w:r>
        <w:rPr>
          <w:b/>
          <w:sz w:val="20"/>
        </w:rPr>
        <w:t xml:space="preserve">开放的通信标准</w:t>
      </w:r>
    </w:p>
    <w:p>
      <w:pPr>
        <w:pStyle w:val="par"/>
        <w:ind w:left="0"/>
      </w:pPr>
      <w:r>
        <w:rPr/>
        <w:t xml:space="preserve">该解决方案是基于OPC UA标准。机器数据是从OPC UA服务器中进行检索，并通过标准化接口显示在HMI应用程序中，因此该小部件可以使用拥有OPC UA服务器的任何设备中的数据。所有设置，包括采样时间和缓冲区大小，都在服务器上进行配置。</w:t>
      </w:r>
    </w:p>
    <w:p>
      <w:pPr>
        <w:pStyle w:val="label"/>
        <w:keepNext/>
        <w:ind w:left="0"/>
      </w:pPr>
      <w:r>
        <w:rPr>
          <w:b/>
          <w:sz w:val="20"/>
        </w:rPr>
        <w:t xml:space="preserve">先进的用户界面</w:t>
      </w:r>
    </w:p>
    <w:p>
      <w:pPr>
        <w:pStyle w:val="par"/>
        <w:ind w:left="0"/>
      </w:pPr>
      <w:r>
        <w:rPr/>
        <w:t xml:space="preserve">mapp View软件包可以为自动化工程师提供创建强大、直观、基于Web的HMI屏幕所需的所有工具。他们可以使用现成的小部件创建现代HTML5应用程序。用户只需要将OnlineChartHDA小部件拖放到所需HMI应用程序的屏幕中即可。滑动和缩放等多点触摸手势可以提供直观的用户体验。</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R_OnlineChartH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OnlineChartHDA"/>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新的OnlineChartHDA HMI元件可以使用户清晰而深入地了解他们机器的性能。</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