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Più produttivi con i moduli software pronti all'uso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semplifica lo sviluppo di applicazioni pick-and-place con mapp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 soluzione software B&amp;R pronta all'uso aiuta gli OEM a realizzare applicazioni pick-and-place in tempi rapidissimi. Il sistema controlla il robot e, contemporaneamente, gestisce il coordinamento con altri assi in linea, inclusi nastri trasportatori e track.</w:t>
      </w:r>
    </w:p>
    <w:p>
      <w:pPr>
        <w:pStyle w:val="par"/>
        <w:ind w:left="0"/>
      </w:pPr>
      <w:r>
        <w:rPr/>
        <w:t xml:space="preserve">mapp Pick&amp;Place garantisce all'utente di assolvere ai propri requisiti di processo con la massima libertà, impiegando il numero necessario di robot delta, articolati o SCARA. Il software consente inoltre agli sviluppatori di ottimizzare automaticamente il processo in diversi modi. Possono scegliere, ad esempio, se i profili di movimento devono dare la priorità alla durata del pick più breve, se attuare logiche first in first out, o se eseguire un movimento ottimizzato dal punto di vista energetico.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Configurazione, non programmazione</w:t>
      </w:r>
    </w:p>
    <w:p>
      <w:pPr>
        <w:pStyle w:val="par"/>
        <w:ind w:left="0"/>
      </w:pPr>
      <w:r>
        <w:rPr/>
        <w:t xml:space="preserve">Come parte della piattaforma software </w:t>
      </w:r>
      <w:r>
        <w:rPr/>
        <w:t>mapp Technology</w:t>
      </w:r>
      <w:r>
        <w:rPr/>
        <w:t xml:space="preserve">, mapp Pick&amp;Place è automaticamente collegato a tutti gli altri componenti mapp. Di conseguenza, bastano pochi clic per impostare il coordinamento con altri assi di movimento, dispositivi di visione B&amp;R o applicazioni HMI web-based realizzate con mapp View. La programmazione manuale che normalmente richiederebbe questa operazione è stata in gran parte eliminata.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Robot e macchina diventano un tutt'uno</w:t>
      </w:r>
    </w:p>
    <w:p>
      <w:pPr>
        <w:pStyle w:val="par"/>
        <w:ind w:left="0"/>
      </w:pPr>
      <w:r>
        <w:rPr/>
        <w:t xml:space="preserve">B&amp;R è l'unico fornitore al mondo in grado di offrire </w:t>
      </w:r>
      <w:r>
        <w:rPr/>
        <w:t>sia automazione sia robotica</w:t>
      </w:r>
      <w:r>
        <w:rPr/>
        <w:t xml:space="preserve">. I robot del gruppo ABB sono completamente integrati nell’ecosistema di automazione B&amp;R. I clienti beneficiano di una precisione senza precedenti nella sincronizzazione tra la robotica e il controllo di macchina. Controllo di machina e di robot risiedono infatti su un unico controllore, gestiti da un solo ambiente per lo sviluppo, la diagnostica e la manutenzione.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Packaging line pickN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Packaging line pickNplace"/>
                    <pic:cNvPicPr/>
                  </pic:nvPicPr>
                  <pic:blipFill>
                    <a:blip xmlns:r="http://schemas.openxmlformats.org/officeDocument/2006/relationships" cstate="print" r:embed="N103C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 semplificato lo sviluppo di applicazioni pick-and-place.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B" w:type="default"/>
      <w:footerReference xmlns:r="http://schemas.openxmlformats.org/officeDocument/2006/relationships" r:id="N104D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B" Target="header1.xml" Type="http://schemas.openxmlformats.org/officeDocument/2006/relationships/header"/><Relationship Id="N104DF" Target="footer1.xml" Type="http://schemas.openxmlformats.org/officeDocument/2006/relationships/footer"/><Relationship Id="N103CA" Target="media/N103C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2" Target="media/N104B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