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通过现成的软件组件提高生产率</w:t>
      </w:r>
    </w:p>
    <w:p>
      <w:pPr>
        <w:pStyle w:val="label-first"/>
        <w:keepNext/>
        <w:ind w:left="0"/>
      </w:pPr>
      <w:r>
        <w:rPr>
          <w:b/>
          <w:sz w:val="20"/>
        </w:rPr>
        <w:t xml:space="preserve">贝加莱简化拾放应用程序开发</w:t>
      </w:r>
    </w:p>
    <w:p>
      <w:pPr>
        <w:pStyle w:val="par-first"/>
        <w:ind w:left="0"/>
        <w:jc w:val="left"/>
      </w:pPr>
      <w:r>
        <w:rPr>
          <w:i/>
          <w:i/>
        </w:rPr>
        <w:t xml:space="preserve">贝加莱现成的软件解决方案可以帮助OEM厂商更快地实现拾放应用程序。系统不仅可以控制机器人本身，而且还能处理与其它轴、传送带或轨道之间的协调。</w:t>
      </w:r>
    </w:p>
    <w:p>
      <w:pPr>
        <w:pStyle w:val="par"/>
        <w:ind w:left="0"/>
      </w:pPr>
      <w:r>
        <w:rPr/>
        <w:t xml:space="preserve">为了满足生产工艺要求，mapp Pick&amp;Place赋予了用户极大的自由度，使他们可以使用任意数量的Delta、多关节或SCARA机器人。开发人员还可以使用该软件，以不同的方式自动优化过程。他们可以选择运动模式是优选最短拾放时长，先进先出，还是节能运动。</w:t>
      </w:r>
    </w:p>
    <w:p>
      <w:pPr>
        <w:pStyle w:val="label"/>
        <w:keepNext/>
        <w:ind w:left="0"/>
      </w:pPr>
      <w:r>
        <w:rPr>
          <w:b/>
          <w:sz w:val="20"/>
        </w:rPr>
        <w:t xml:space="preserve">配置，而非编程</w:t>
      </w:r>
    </w:p>
    <w:p>
      <w:pPr>
        <w:pStyle w:val="par"/>
        <w:ind w:left="0"/>
      </w:pPr>
      <w:r>
        <w:rPr/>
        <w:t xml:space="preserve">作为mapp技术软件框架的组成部分，mapp Pick&amp;Place自动链接到所有其它mapp组件。因此，仅需点击几下即可设置与其它运动轴、贝加莱机器视觉组件或基于Web的mapp View HMI应用程序之间的协调。这基本避免了通常需要的手动编程。</w:t>
      </w:r>
    </w:p>
    <w:p>
      <w:pPr>
        <w:pStyle w:val="label"/>
        <w:keepNext/>
        <w:ind w:left="0"/>
      </w:pPr>
      <w:r>
        <w:rPr>
          <w:b/>
          <w:sz w:val="20"/>
        </w:rPr>
        <w:t xml:space="preserve">机器人和机器合二为一</w:t>
      </w:r>
    </w:p>
    <w:p>
      <w:pPr>
        <w:pStyle w:val="par"/>
        <w:ind w:left="0"/>
      </w:pPr>
      <w:r>
        <w:rPr/>
        <w:t xml:space="preserve">贝加莱是全球唯一的控制及机器人技术单一供应商。其母公司ABB的机器人完全集成在贝加莱自动化系统中。客户将从机器人和机器控制之间前所未有的同步精度中受益。开发、诊断和维护都只需要一个控制器和一个工程系统。</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Packaging line pickN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Packaging line pickNplace"/>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贝加莱简化了拾放应用程序的开发。</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