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Разработка проектов машинного зрения станет еще проще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Smart Camera поддерживает возможность переналадки оборудования на полной производственной мощности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портфеле решений B&amp;R для машинного зрения появилась новая камера серии Smart Camera, которая способна выполнять несколько задач технического зрения в режиме реального времени. Таким образом упрощается реализация последовательных функций управления процессом, выполнение которых с помощью традиционных камер было бы дорогостоящим и трудоемким.</w:t>
      </w:r>
    </w:p>
    <w:p>
      <w:pPr>
        <w:pStyle w:val="par"/>
        <w:ind w:left="0"/>
      </w:pPr>
      <w:r>
        <w:rPr/>
        <w:t xml:space="preserve">Например, если установить Smart Camera на машину, которая производит несколько вариантов продукции, то в таком случае ей потребуется сделать только одну фотографию, чтобы определить, какой именно вариант продукции попал в объектив и считать данные с этикетки. Иначе говоря, одна функция требует обратной связи для последующей функции. И поскольку все переменные технологического процесса обрабатываются на одном контроллере, то можно обеспечить такого рода обратную связь в режиме реального времени. Последовательности функций обработки изображений можно расширять практически до бесконечности.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Решение сложных задач за считанные минуты</w:t>
      </w:r>
    </w:p>
    <w:p>
      <w:pPr>
        <w:pStyle w:val="par"/>
        <w:ind w:left="0"/>
      </w:pPr>
      <w:r>
        <w:rPr/>
        <w:t xml:space="preserve">Разработчик просто подключает отдельные функции обработки изображений в визуальном редакторе. Иначе говоря, ему не требуется писать код самостоятельно. Благодаря полной интеграции в систему управления настройка и синхронизация даже сложных задач, таких как сбор продуктов с движущегося конвейера и их сортировка по коробкам, занимает всего несколько минут.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Больший выбор объективов</w:t>
      </w:r>
    </w:p>
    <w:p>
      <w:pPr>
        <w:pStyle w:val="par"/>
        <w:ind w:left="0"/>
      </w:pPr>
      <w:r>
        <w:rPr/>
        <w:t xml:space="preserve">Серия Smart Camera от B&amp;R имеет те же аппаратные возможности, что и серия Smart Sensor. В ассортименте B&amp;R представлены камеры с различными встроенными объективами или со стандартным байонетом C. Имеются варианты от 1,3 до 5,3 мегапикселей со встроенной вспышкой и освещением и с предварительной обработкой изображения FPGA.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-ACOPOStrak_2019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-ACOPOStrak_2019_09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Camera позволяет комбинировать несколько функций машинного зрения в режиме реального времени.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