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让机器视觉项目变得简易</w:t>
      </w:r>
    </w:p>
    <w:p>
      <w:pPr>
        <w:pStyle w:val="label-first"/>
        <w:keepNext/>
        <w:ind w:left="0"/>
      </w:pPr>
      <w:r>
        <w:rPr>
          <w:b/>
          <w:sz w:val="20"/>
        </w:rPr>
        <w:t xml:space="preserve">新款智能相机支持全速生产中的快速换型</w:t>
      </w:r>
    </w:p>
    <w:p>
      <w:pPr>
        <w:pStyle w:val="par-first"/>
        <w:ind w:left="0"/>
        <w:jc w:val="left"/>
      </w:pPr>
      <w:r>
        <w:rPr>
          <w:i/>
          <w:i/>
        </w:rPr>
        <w:t xml:space="preserve">现在，贝加莱的集成机器视觉产品中新增了一款智能相机，该相机可实时地结合多种机器视觉功能。它可以轻松地实现一系列过程控制功能，而这使用传统的智能相机则既昂贵又耗时。</w:t>
      </w:r>
    </w:p>
    <w:p>
      <w:pPr>
        <w:pStyle w:val="par"/>
        <w:ind w:left="0"/>
      </w:pPr>
      <w:r>
        <w:rPr/>
        <w:t xml:space="preserve">例如，在一台可同时生产多种型号产品的机器上，智能相机仅需捕获一张图像，即可确定正在查看哪种型号的产品，并检查印刷的标签。一个功能可以提供后续功能所需的反馈。由于机器控制器的过程变量被无缝集成到了这些过程中，因此，可以实时地做出决策。图像处理功能的序列几乎可以无限扩展。</w:t>
      </w:r>
    </w:p>
    <w:p>
      <w:pPr>
        <w:pStyle w:val="label"/>
        <w:keepNext/>
        <w:ind w:left="0"/>
      </w:pPr>
      <w:r>
        <w:rPr>
          <w:b/>
          <w:sz w:val="20"/>
        </w:rPr>
        <w:t xml:space="preserve">几分钟内解决复杂任务</w:t>
      </w:r>
    </w:p>
    <w:p>
      <w:pPr>
        <w:pStyle w:val="par"/>
        <w:ind w:left="0"/>
      </w:pPr>
      <w:r>
        <w:rPr/>
        <w:t xml:space="preserve">开发人员只需要在视觉编辑器中连接各个图像处理功能即可。无需耗时的编程。由于完全集成到贝加莱系统中，因此，只需要几分钟即可完成设置和同步，甚至是一些复杂的任务，例如，从移动的传送带上拾取产品，并将它们分拣到盒子中。</w:t>
      </w:r>
    </w:p>
    <w:p>
      <w:pPr>
        <w:pStyle w:val="label"/>
        <w:keepNext/>
        <w:ind w:left="0"/>
      </w:pPr>
      <w:r>
        <w:rPr>
          <w:b/>
          <w:sz w:val="20"/>
        </w:rPr>
        <w:t xml:space="preserve">广泛可选的镜头</w:t>
      </w:r>
    </w:p>
    <w:p>
      <w:pPr>
        <w:pStyle w:val="par"/>
        <w:ind w:left="0"/>
      </w:pPr>
      <w:r>
        <w:rPr/>
        <w:t xml:space="preserve">贝加莱的智能相机具有与其智能传感器相同的硬件选项。它可以选配各种集成镜头和带标准C型安装座的外壳型号。其它选项还包括各种集成光源、基于FPGA的图像预处理和130至530万像素的图像传感器。</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ision-ACOPOStrak_2019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COPOStrak_2019_09"/>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通过使用智能相机，可以轻松地实时结合多种机器视觉功能。</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