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стала одной из первых компаний, которая вступила в EPLAN Partner Network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Тесная кооперация для эффективной разработки</w:t>
      </w:r>
    </w:p>
    <w:p>
      <w:pPr>
        <w:pStyle w:val="par-first"/>
        <w:ind w:left="0"/>
        <w:jc w:val="left"/>
      </w:pPr>
      <w:r>
        <w:rPr>
          <w:i/>
          <w:i/>
        </w:rPr>
        <w:t xml:space="preserve">Поставщик электротехнических решений EPLAN запускает свою новую партнерскую сеть (EPLAN Partner Network, EPN), к которой компания B&amp;R присоединилась одной из первых. Кооперация и интеграция компаний обеспечит пользователям не только эффективные механизмы разработки, но и ускорит выход их продукции на рынок.</w:t>
      </w:r>
    </w:p>
    <w:p>
      <w:pPr>
        <w:pStyle w:val="par"/>
        <w:ind w:left="0"/>
      </w:pPr>
      <w:r>
        <w:rPr/>
        <w:t xml:space="preserve">Компании B&amp;R и EPLAN, каждая из которых является лидером в своей области, уже почти десятилетие сотрудничают и развивают тесное взаимодействие своих инженерных сред. Новая сеть EPLAN Partner Network укрепит партнерство и обеспечит пользователям мощный механизм циклической разработки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Двусторонний инжиниринг</w:t>
      </w:r>
    </w:p>
    <w:p>
      <w:pPr>
        <w:pStyle w:val="par"/>
        <w:ind w:left="0"/>
      </w:pPr>
      <w:r>
        <w:rPr/>
        <w:t xml:space="preserve">Интеграция сред разработки</w:t>
      </w:r>
      <w:r>
        <w:rPr/>
        <w:t>Automation studio</w:t>
      </w:r>
      <w:r>
        <w:rPr/>
        <w:t xml:space="preserve"> от B&amp;R и Electric P8 ECAD от EPLAN предоставляет возможсти по двустороннему проектированию и разработки. Оба инструмента автоматически обмениваются данными и синхронизируют конфигурацию оборудования, назначение каналов ввода/вывода и переменных процесса. </w:t>
      </w:r>
    </w:p>
    <w:p>
      <w:pPr>
        <w:pStyle w:val="par"/>
        <w:ind w:left="0"/>
      </w:pPr>
      <w:r>
        <w:rPr/>
        <w:t xml:space="preserve">Разработчик может начать свой проект хоть с разработки ПО, хоть с проектирования электрики, или же вести оба проекта параллельно, а при необходимости просто сравнить их и скомпоновать единый проект. Параллельная разработка и автоматический обмен данными между средами существенно ускоряют время выхода на рынок и снижают риск ошибки от человеческого фактора.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Кооперация лучших</w:t>
      </w:r>
    </w:p>
    <w:p>
      <w:pPr>
        <w:pStyle w:val="par"/>
        <w:ind w:left="0"/>
      </w:pPr>
      <w:r>
        <w:rPr/>
        <w:t xml:space="preserve">Специалисты B&amp;R уверены, что ключ к успешной разработке - это использовать только лучшие из доступных инструментов разработки. От кооперации EPLAN и B&amp;R выиграют пользователи, которые смогут насладиться удобной и простой разработкой промышленного программного обеспечения для создания своих электрических систем и технологического оборудования.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ess Automation Stu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ss Automation Studio"/>
                    <pic:cNvPicPr/>
                  </pic:nvPicPr>
                  <pic:blipFill>
                    <a:blip xmlns:r="http://schemas.openxmlformats.org/officeDocument/2006/relationships" cstate="print" r:embed="N103C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Партнёрство между B&amp;R и EPLAN откроет возможность двустороннего инжиниринга между платформами разработки обеих компаний.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4D" w:type="default"/>
      <w:footerReference xmlns:r="http://schemas.openxmlformats.org/officeDocument/2006/relationships" r:id="N104E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D" Target="header1.xml" Type="http://schemas.openxmlformats.org/officeDocument/2006/relationships/header"/><Relationship Id="N104E1" Target="footer1.xml" Type="http://schemas.openxmlformats.org/officeDocument/2006/relationships/footer"/><Relationship Id="N103CC" Target="media/N103C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4" Target="media/N104B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