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ABB mianuje Joerga Theisa prezesem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Lider ABB z międzynarodowym doświadczeniem stanie na czele Dywizji Automatyki Maszyn ABB</w:t>
      </w:r>
    </w:p>
    <w:p>
      <w:pPr>
        <w:pStyle w:val="par-first"/>
        <w:ind w:left="0"/>
        <w:jc w:val="left"/>
      </w:pPr>
      <w:r>
        <w:rPr>
          <w:i/>
          <w:i/>
        </w:rPr>
        <w:t xml:space="preserve">Decyzją ABB, Joerg Theis obejmie stanowisko prezesa Dywizji Automatyki Maszyn ABB (B&amp;R) z dniem 1 kwietnia 2021 r. Zastąpi on Clemensa Sager, który zarządzał Dywizją tymczasowo od 1 stycznia 2021 r. </w:t>
      </w:r>
    </w:p>
    <w:p>
      <w:pPr>
        <w:pStyle w:val="par"/>
        <w:ind w:left="0"/>
      </w:pPr>
      <w:r>
        <w:rPr/>
        <w:t xml:space="preserve">Theis ma za sobą 23 lata pracy w ABB.  Posiada duże doświadczenie w automatyzacji procesów i zakładów w branży dóbr konsumpcyjnych, farmaceutycznej, żywności i napojów, branż hybrydowych oraz w motoryzacji – głównie w zakresie rozwoju oferty usług cyfrowych.  Mieszkał i pracował w Europie i Azji, a ostatnio pełnił funkcję szefa Dywizji Automatyki Procesowej ABB dla branż energetycznych, z siedzibą w Singapurze.  Obecnie Theis planuje relokację z Singapuru do centrali B&amp;R w Eggelsbergu (Austria).</w:t>
      </w:r>
    </w:p>
    <w:p>
      <w:pPr>
        <w:pStyle w:val="par"/>
        <w:ind w:left="0"/>
      </w:pPr>
      <w:r>
        <w:rPr/>
        <w:t xml:space="preserve">„Zalety Joerga to imponujące globalne doświadczenie w automatyzacji i usługach cyfrowych oraz silny duch przedsiębiorczości” – uważa Sami Atiya, prezes Robotyki i Automatyki Dyskretnej ABB. „Dzięki dużej wiedzy branżowej i udokumentowanym osiągnięciom w strategicznym rozwoju biznesu będzie on takim szefem, który zapewni firmie B&amp;R wzrost i zyski, umożliwi kontynuację dotychczasowej, pomyślnej strategii zorientowanej na klientów i innowacje, a przy tym dostarczy nowych bodźców naszej ekspansji geograficznej i asortymentowej.” </w:t>
      </w:r>
    </w:p>
    <w:p>
      <w:pPr>
        <w:pStyle w:val="par"/>
        <w:ind w:left="0"/>
      </w:pPr>
      <w:r>
        <w:rPr/>
        <w:t xml:space="preserve">Joerg Theis: „To dla mnie zaszczyt móc kierować Dywizją Automatyzacji Maszyn ABB, przyczyniać się wraz z całym kierownictwem do dalszego rozwoju zorientowanej na klientów strategii firmy B&amp;R i jej ogromnego dorobku w zakresie innowacji. Cieszy mnie myśl, że wraz z całym zespołem będziemy razem pisać kolejny rozdział historii sukcesu firmy.”</w:t>
      </w:r>
    </w:p>
    <w:p>
      <w:pPr>
        <w:pStyle w:val="par"/>
        <w:ind w:left="0"/>
      </w:pPr>
      <w:r>
        <w:rPr/>
        <w:t xml:space="preserve">Theis ma dyplom inżyniera chemika Fachhochschule Aachen (Niemcy). Jest obywatelem Niemiec, ma żonę oraz dwójkę dzieci.</w:t>
      </w:r>
    </w:p>
    <w:p>
      <w:pPr>
        <w:pStyle w:val="par"/>
        <w:ind w:left="0"/>
      </w:pPr>
      <w:r>
        <w:rPr>
          <w:b/>
        </w:rPr>
        <w:t xml:space="preserve">ABB (ABBN: SIX Swiss Ex</w:t>
      </w:r>
      <w:r>
        <w:rPr/>
        <w:t xml:space="preserve"> to wiodąca globalna firma technologiczna, która wspiera transformację społeczeństwa i przemysłu w celu osiągnięcia bardziej produktywnej i zrównoważonej przyszłości. Łącząc oprogramowanie z portfolio elektryfikacji, robotyki, automatyzacji i napędów, ABB przesuwa granice technologii, aby podnieść wydajność na nowy poziom. Historia sukcesu ABB budowana jest od ponad 130 lat i w dalszym ciągu napędzana jest przez około 105 000 utalentowanych pracowników w ponad 100 krajach, www.abb.com</w:t>
      </w:r>
    </w:p>
    <w:p>
      <w:pPr>
        <w:pStyle w:val="par"/>
        <w:ind w:left="0"/>
      </w:pPr>
      <w:r>
        <w:rPr/>
        <w:t xml:space="preserve">Dywizja </w:t>
      </w:r>
      <w:r>
        <w:rPr>
          <w:b/>
        </w:rPr>
        <w:t xml:space="preserve">Robotyka i Automatyka Dyskretna ABB</w:t>
      </w:r>
      <w:r>
        <w:rPr/>
        <w:t xml:space="preserve"> jest pionierem w dziedzinie robotyki, automatyzacji maszyn i usług cyfrowych, dostarczając innowacyjne rozwiązania dla różnych branż, od motoryzacji, przez elektronikę, po logistykę. Jako jeden z wiodących światowych dostawców w zakresie robotyki i automatyzacji maszyn, dostarcza ponad 500 000 rozwiązań z tej dziedziny. Pomaga klientom zwiększyć produktywność, elastyczność oraz zwiększyć jakość produkcji. Wspiera ich rozwój w kierunku połączonej i opartej na współpracy fabryki przyszłości. Robotyka i Automatyka Dyskretna ABB zatrudnia ponad 10 000 osób w ponad 100 lokalizacjach w około 53 krajach. www.abb.com/robotics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882"/>
            <wp:effectExtent b="0" l="0" r="0" t="0"/>
            <wp:docPr id="1" name="Theis Jo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is Joerg"/>
                    <pic:cNvPicPr/>
                  </pic:nvPicPr>
                  <pic:blipFill>
                    <a:blip xmlns:r="http://schemas.openxmlformats.org/officeDocument/2006/relationships" cstate="print" r:embed="N103C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Decyzją ABB, Joerg Theis obejmie stanowisko prezesa Dywizji Automatyki Maszyn ABB (B&amp;R) z dniem 1 kwietnia 2021 r.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4A" w:type="default"/>
      <w:footerReference xmlns:r="http://schemas.openxmlformats.org/officeDocument/2006/relationships" r:id="N104D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A" Target="header1.xml" Type="http://schemas.openxmlformats.org/officeDocument/2006/relationships/header"/><Relationship Id="N104DE" Target="footer1.xml" Type="http://schemas.openxmlformats.org/officeDocument/2006/relationships/footer"/><Relationship Id="N103C8" Target="media/N103C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1" Target="media/N104B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