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确保功能库安全</w:t>
      </w:r>
    </w:p>
    <w:p>
      <w:pPr>
        <w:pStyle w:val="label-first"/>
        <w:keepNext/>
        <w:ind w:left="0"/>
      </w:pPr>
      <w:r>
        <w:rPr>
          <w:b/>
          <w:sz w:val="20"/>
        </w:rPr>
        <w:t xml:space="preserve">新的APROL功能可防止不必要的更改</w:t>
      </w:r>
    </w:p>
    <w:p>
      <w:pPr>
        <w:pStyle w:val="par-first"/>
        <w:ind w:left="0"/>
        <w:jc w:val="left"/>
      </w:pPr>
      <w:r>
        <w:rPr>
          <w:i/>
          <w:i/>
        </w:rPr>
        <w:t xml:space="preserve">贝加莱APROL过程控制系统中新的CaeBackup/CaeRestore选项可以确保使用标准功能库时具有更好的安全性。用户可将这些功能库锁定在目标数据库中。这样可以防止在传输工程数据时对功能库进行不必要的更改。有意和无意的更改均可得到防止。</w:t>
      </w:r>
    </w:p>
    <w:p>
      <w:pPr>
        <w:pStyle w:val="label"/>
        <w:keepNext/>
        <w:ind w:left="0"/>
      </w:pPr>
    </w:p>
    <w:p>
      <w:pPr>
        <w:pStyle w:val="par"/>
        <w:ind w:left="0"/>
      </w:pPr>
      <w:r>
        <w:rPr/>
        <w:t xml:space="preserve">为了确保并检查各个项目和库之间数据交换的一致性，项目部分的所有版本现在都包含一个校验和。在数据库优化期间，如有必要，将检查并纠正项目部分所有版本中的校验和。如果数据库中的校验和有缺陷或无效，则会生成CAE警告。这使用户可以可靠地查明变化，并采取任何必要的纠正措施。</w:t>
      </w:r>
    </w:p>
    <w:p/>
    <w:bookmarkStart w:id="4" w:name="_XREFN100C2"/>
    <w:bookmarkStart w:id="5" w:name="_XREFN100C7"/>
    <w:p>
      <w:pPr>
        <w:keepNext/>
        <w:spacing w:after="20" w:before="0"/>
        <w:ind w:left="0"/>
      </w:pPr>
      <w:r>
        <w:drawing>
          <wp:inline xmlns:wp="http://schemas.openxmlformats.org/drawingml/2006/wordprocessingDrawing" distB="0" distL="0" distR="0" distT="0">
            <wp:extent cx="3600000" cy="2400750"/>
            <wp:effectExtent b="0" l="0" r="0" t="0"/>
            <wp:docPr id="1" name="3000x2000 Fabriksautomation Lock Presse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000x2000 Fabriksautomation Lock Pressebild"/>
                    <pic:cNvPicPr/>
                  </pic:nvPicPr>
                  <pic:blipFill>
                    <a:blip xmlns:r="http://schemas.openxmlformats.org/officeDocument/2006/relationships" cstate="print" r:embed="N10372"/>
                    <a:stretch>
                      <a:fillRect/>
                    </a:stretch>
                  </pic:blipFill>
                  <pic:spPr>
                    <a:xfrm>
                      <a:off x="0" y="0"/>
                      <a:ext cx="3600000" cy="2400750"/>
                    </a:xfrm>
                    <a:prstGeom prst="rect">
                      <a:avLst/>
                    </a:prstGeom>
                  </pic:spPr>
                </pic:pic>
              </a:graphicData>
            </a:graphic>
          </wp:inline>
        </w:drawing>
      </w:r>
    </w:p>
    <w:p>
      <w:pPr>
        <w:pStyle w:val="media-caption"/>
        <w:ind w:left="0"/>
      </w:pPr>
      <w:r>
        <w:t xml:space="preserve">APROL过程控制系统中的CaeBackup/CaeRestore选项可以自动防止不必要的更改。</w:t>
      </w:r>
    </w:p>
    <w:bookmarkEnd w:id="5"/>
    <w:bookmarkEnd w:id="4"/>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3F4" w:type="default"/>
      <w:footerReference xmlns:r="http://schemas.openxmlformats.org/officeDocument/2006/relationships" r:id="N10488"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5B"/>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4" Target="header1.xml" Type="http://schemas.openxmlformats.org/officeDocument/2006/relationships/header"/><Relationship Id="N10488" Target="footer1.xml" Type="http://schemas.openxmlformats.org/officeDocument/2006/relationships/footer"/><Relationship Id="N10372" Target="media/N10372.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5B" Target="media/N1045B.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