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PC IP69K para vehículos de construcción y agrícolas autónomos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un PC de gama alta para maquinaria móvil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añade un PC de gama alta a su cartera de productos de automatización móvil. El nuevo PC ofrece una potencia de cálculo y una memoria notablemente superiores, gracias a lo cual dispone de los recursos suficientes como para implementar funciones autónomas para vehículos de construcción y agrícolas o sistemas de transporte autónomos.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El PC está especialmente diseñado para funcionar en entornos exigentes. La temperatura de la carcasa puede oscilar entre -40 °C y +85 °C. El PC también es muy resistente a los golpes y las vibraciones.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Ideal para aplicaciones con un uso intensivo de recursos y datos</w:t>
      </w:r>
    </w:p>
    <w:p>
      <w:pPr>
        <w:pStyle w:val="par"/>
        <w:ind w:left="0"/>
      </w:pPr>
      <w:r>
        <w:rPr/>
        <w:t xml:space="preserve">La carcasa IP69K del PC móvil incluye un potente procesador Intel Core i7. Además, cuenta con 16 GB de RAM y 480 GB de memoria flash, con lo cual resulta ideal para aplicaciones que requieren una gran potencia informática o que manejan grandes volúmenes de datos.</w:t>
      </w:r>
    </w:p>
    <w:p>
      <w:pPr>
        <w:pStyle w:val="par"/>
        <w:ind w:left="0"/>
      </w:pPr>
      <w:r>
        <w:rPr/>
        <w:t xml:space="preserve">La mayor potencia de cálculo es necesaria para tareas como la planificación precisa de trayectorias en los vehículos agrícolas autónomos. Los vehículos más eficientes y precisos ofrecen un mayor rendimiento.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Del campo a la nube con OPC UA o MQTT</w:t>
      </w:r>
    </w:p>
    <w:p>
      <w:pPr>
        <w:pStyle w:val="par"/>
        <w:ind w:left="0"/>
      </w:pPr>
      <w:r>
        <w:rPr/>
        <w:t xml:space="preserve">El alto rendimiento del PC hace que resulte ideal para máquinas inteligentes que se comunican entre sí, para procesar datos y enviarlos a la nube. Los tractores y los aperos pueden optimizar la eficiencia de la cosecha, por ejemplo intercambiando información como la velocidad y la capacidad de carga. B&amp;R es compatible con protocolos de comunicación consolidados, como OPC UA y MQTT.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bile PC 3100 Intel i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C 3100 Intel i7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un procesador Intel Core i7, la nueva variante de PC ofrece mucha más potencia de cálculo y memoria.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