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适用于自主式农业及工程机械的IP69K PC</w:t>
      </w:r>
    </w:p>
    <w:p>
      <w:pPr>
        <w:pStyle w:val="label-first"/>
        <w:keepNext/>
        <w:ind w:left="0"/>
      </w:pPr>
      <w:r>
        <w:rPr>
          <w:b/>
          <w:sz w:val="20"/>
        </w:rPr>
        <w:t xml:space="preserve">贝加莱推出适用于移动机械的高端PC</w:t>
      </w:r>
    </w:p>
    <w:p>
      <w:pPr>
        <w:pStyle w:val="par-first"/>
        <w:ind w:left="0"/>
        <w:jc w:val="left"/>
      </w:pPr>
      <w:r>
        <w:rPr>
          <w:i/>
          <w:i/>
        </w:rPr>
        <w:t xml:space="preserve">贝加莱在其移动自动化产品组合中新增了一款高端PC。新款PC的处理能力和内存得到了显著提升，从而可以为农业机械、工程机械亦或自动驾驶运输系统实施自主功能提供足够的资源。</w:t>
      </w:r>
    </w:p>
    <w:p>
      <w:pPr>
        <w:pStyle w:val="label"/>
        <w:keepNext/>
        <w:ind w:left="0"/>
      </w:pPr>
    </w:p>
    <w:p>
      <w:pPr>
        <w:pStyle w:val="par"/>
        <w:ind w:left="0"/>
      </w:pPr>
      <w:r>
        <w:rPr/>
        <w:t xml:space="preserve">该PC专为在严苛工况下运行而设计。外壳温度介于-40°C和+85°C之间。这款PC还具有较高的抗冲击和抗振动能力。</w:t>
      </w:r>
    </w:p>
    <w:p>
      <w:pPr>
        <w:pStyle w:val="label"/>
        <w:keepNext/>
        <w:ind w:left="0"/>
      </w:pPr>
      <w:r>
        <w:rPr>
          <w:b/>
          <w:sz w:val="20"/>
        </w:rPr>
        <w:t xml:space="preserve">资源和数据密集型应用程序的理想之选</w:t>
      </w:r>
    </w:p>
    <w:p>
      <w:pPr>
        <w:pStyle w:val="par"/>
        <w:ind w:left="0"/>
      </w:pPr>
      <w:r>
        <w:rPr/>
        <w:t xml:space="preserve">移动PC的外壳具有IP69K防护等级，其内部是性能强劲的Intel Core i7处理器。它还具有16 GB RAM和480 GB闪存，从而使其非常适用于计算密集型或涉及大量数据的应用程序。</w:t>
      </w:r>
    </w:p>
    <w:p>
      <w:pPr>
        <w:pStyle w:val="par"/>
        <w:ind w:left="0"/>
      </w:pPr>
      <w:r>
        <w:rPr/>
        <w:t xml:space="preserve">自主式农业机械中精准路径规划之类的任务需要增强的计算能力。更高效、更精确的移动机械可提高产出。</w:t>
      </w:r>
    </w:p>
    <w:p>
      <w:pPr>
        <w:pStyle w:val="label"/>
        <w:keepNext/>
        <w:ind w:left="0"/>
      </w:pPr>
      <w:r>
        <w:rPr>
          <w:b/>
          <w:sz w:val="20"/>
        </w:rPr>
        <w:t xml:space="preserve">通过OPC UA或MQTT实现从现场到云端通信</w:t>
      </w:r>
    </w:p>
    <w:p>
      <w:pPr>
        <w:pStyle w:val="par"/>
        <w:ind w:left="0"/>
      </w:pPr>
      <w:r>
        <w:rPr/>
        <w:t xml:space="preserve">该PC所具有的高性能使其成为适用于智能机器的理想之选，不仅可以实现智能机器间的相互通信，而且还可以处理数据，并将其上传到云端。例如，拖拉机和农具通过交换速度、载重之类的信息，可以优化收割效率。贝加莱支持完善的通信协议，例如OPC UA和MQTT。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obile PC 3100 Intel 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C 3100 Intel i7"/>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新款PC使用了Intel Core i7处理器，处理能力和内存得到了显著提升。</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