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マシンビジョンは4倍速に</w:t>
      </w:r>
    </w:p>
    <w:p>
      <w:pPr>
        <w:pStyle w:val="label-first"/>
        <w:keepNext/>
        <w:ind w:left="0"/>
      </w:pPr>
      <w:r>
        <w:rPr>
          <w:b/>
          <w:sz w:val="20"/>
        </w:rPr>
        <w:t xml:space="preserve">HALCON 20.11.とクアッドコアプロセッサがマシンの生産性を飛躍的に高めます</w:t>
      </w:r>
    </w:p>
    <w:p>
      <w:pPr>
        <w:pStyle w:val="par-first"/>
        <w:ind w:left="0"/>
        <w:jc w:val="left"/>
      </w:pPr>
      <w:r>
        <w:rPr>
          <w:i/>
          <w:i/>
        </w:rPr>
        <w:t xml:space="preserve">B&amp;Rは、全てのマシンのビジョンアプリケーション機能を劇的に進化させてきました。新機種は、新しいクァッドコアプロセッサとJITコンパイラを搭載し、そのタスク処理スピードは従来比4倍速を実現しています。新しい4倍速のビジョンシステムを使用すれば、機械メーカはビジョンシステム用に特化した高価なPCを使わずとも、マシン出力の大幅な向上を実現することができます。</w:t>
      </w:r>
    </w:p>
    <w:p>
      <w:pPr>
        <w:pStyle w:val="par"/>
        <w:ind w:left="0"/>
      </w:pPr>
      <w:r>
        <w:rPr/>
        <w:t xml:space="preserve">B&amp;R社のマシンビジョンシステムは、最新のSteadyバージョンのHALCONライブラリにより、実行時に後から解析するのではなく、アプリケーションがロードされた時に実行可能なマシンコードを生成するJITコンパイラを備えています。</w:t>
      </w:r>
    </w:p>
    <w:p>
      <w:pPr>
        <w:pStyle w:val="label"/>
        <w:keepNext/>
        <w:ind w:left="0"/>
      </w:pPr>
      <w:r>
        <w:rPr>
          <w:b/>
          <w:sz w:val="20"/>
        </w:rPr>
        <w:t xml:space="preserve">ソフトウェアでアップデート完了</w:t>
      </w:r>
    </w:p>
    <w:p>
      <w:pPr>
        <w:pStyle w:val="par"/>
        <w:ind w:left="0"/>
      </w:pPr>
      <w:r>
        <w:rPr/>
        <w:t xml:space="preserve">JITコンパイラは、様々なビジョン機能を実行する際にかかる時間を大幅に削減します。計測タスクにおいては、最大75％以上、計測にかかる時間を短縮することができます。これは、従来の4分の1の時間内でタスクを完了できる計算です。新しいJITコンパイラにアクセスすることで、簡単にソフトウェアの更新も行うことができるのです。</w:t>
      </w:r>
    </w:p>
    <w:p>
      <w:pPr>
        <w:pStyle w:val="label"/>
        <w:keepNext/>
        <w:ind w:left="0"/>
      </w:pPr>
      <w:r>
        <w:rPr>
          <w:b/>
          <w:sz w:val="20"/>
        </w:rPr>
        <w:t xml:space="preserve">サイクルタイムも従来比の半分に</w:t>
      </w:r>
    </w:p>
    <w:p>
      <w:pPr>
        <w:pStyle w:val="par"/>
        <w:ind w:left="0"/>
      </w:pPr>
      <w:r>
        <w:rPr/>
        <w:t xml:space="preserve">マルチコア対応の画像処理アルゴリズムにも、新しいスマートセンサが採用されています。演算能力の向上により、マッチングアプリケーションのサイクルタイムも、これまでのほぼ半分にまで短縮できるようになりました。</w:t>
      </w:r>
    </w:p>
    <w:p>
      <w:pPr>
        <w:pStyle w:val="par"/>
        <w:ind w:left="0"/>
      </w:pPr>
      <w:r>
        <w:br w:type="textWrapping"/>
      </w:r>
      <w:r>
        <w:rPr/>
        <w:t xml:space="preserve">本記事に関するお問い合わせは </w:t>
      </w:r>
      <w:r>
        <w:rPr/>
        <w:fldChar w:fldCharType="begin"/>
      </w:r>
      <w:r>
        <w:rPr/>
        <w:instrText xml:space="preserve"> HYPERLINK "mailto:office.jp@br-automation.com" </w:instrText>
      </w:r>
      <w:r>
        <w:fldChar w:fldCharType="separate"/>
      </w:r>
      <w:r>
        <w:rPr/>
        <w:t>office.jp@br-automation.com</w:t>
      </w:r>
      <w:r>
        <w:fldChar w:fldCharType="end"/>
      </w:r>
      <w:r>
        <w:rPr/>
        <w:t xml:space="preserve">  までご連絡ください。</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Vision 4x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Vision 4x faster"/>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B&amp;Rのスマートセンサに搭載されたビジョンのタスク処理は、従来比4倍速になりました</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