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Soft-Start für Spritzgießmaschinen und Extruder</w:t>
      </w:r>
    </w:p>
    <w:p>
      <w:pPr>
        <w:pStyle w:val="label-first"/>
        <w:keepNext/>
        <w:ind w:left="0"/>
      </w:pPr>
      <w:r>
        <w:rPr>
          <w:b/>
          <w:sz w:val="20"/>
        </w:rPr>
        <w:t xml:space="preserve">Heizzonen synchron und materialschonend aufheizen mit mapp Temperature</w:t>
      </w:r>
    </w:p>
    <w:p>
      <w:pPr>
        <w:pStyle w:val="par-first"/>
        <w:ind w:left="0"/>
        <w:jc w:val="left"/>
      </w:pPr>
      <w:r>
        <w:rPr>
          <w:i/>
          <w:i/>
        </w:rPr>
        <w:t xml:space="preserve">Das Softwarepaket mapp Temperature von B&amp;R bietet eine neue vorprogrammierte Methode zum Aufheizen von Maschinen und Anlagen. Der sogenannte Soft-Start heizt per Knopfdruck alle Maschinenkomponenten homogen auf und schont dadurch die Heizelemente. Aufwendiges Programmieren ist nicht mehr nötig. Zudem werden durch das gleichmäßige Aufheizen mechanische Spannungen reduziert und Flüssigkeitsrückstände in der Maschine können kontrolliert verdampfen.</w:t>
      </w:r>
    </w:p>
    <w:p>
      <w:pPr>
        <w:pStyle w:val="label"/>
        <w:keepNext/>
        <w:ind w:left="0"/>
      </w:pPr>
    </w:p>
    <w:p>
      <w:pPr>
        <w:pStyle w:val="par"/>
        <w:ind w:left="0"/>
      </w:pPr>
      <w:r>
        <w:rPr/>
        <w:t xml:space="preserve">Mit dem Soft-Start von </w:t>
      </w:r>
      <w:r>
        <w:rPr/>
        <w:t>mapp Temperature</w:t>
      </w:r>
      <w:r>
        <w:rPr/>
        <w:t xml:space="preserve"> lassen sich zum Beispiel Spritzgieß- und Filtrieranlagen oder Extruder einfach und schnell auf Betriebstemperatur bringen. Dies erfolgt entweder durch ein gezieltes Aufheizen mit limitierter Heizleistung oder anhand eines definierten Temperaturgradienten. Dabei werden alle beteiligten Zonen synchron erwärmt. Da die Heizelemente beim Soft-Start nicht mit der maximal möglichen Heizleistung betrieben werden, ist diese Start-Variante besonders materialschonend. </w:t>
      </w:r>
    </w:p>
    <w:p>
      <w:pPr>
        <w:pStyle w:val="label"/>
        <w:keepNext/>
        <w:ind w:left="0"/>
      </w:pPr>
      <w:r>
        <w:rPr>
          <w:b/>
          <w:sz w:val="20"/>
        </w:rPr>
        <w:t xml:space="preserve">Kein Programmieraufwand</w:t>
      </w:r>
    </w:p>
    <w:p>
      <w:pPr>
        <w:pStyle w:val="par"/>
        <w:ind w:left="0"/>
      </w:pPr>
      <w:r>
        <w:rPr/>
        <w:t xml:space="preserve">Die notwendigen Einstellungen wie die Zieltemperatur lassen sich einfach in mapp Temperature konfigurieren. Auch einzelne Zonen können individuell angepasst oder wenn nötig vom Soft-Start  ausgenommen werden. Die Temperaturregelung wird so wesentlich flexibler und bietet mehr Kombinationsmöglichkeiten für unterschiedliche Heizzonen. Der Start des Heizvorgangs erfolgt per Knopfdruck. Aufwendiges Programmieren ist nicht mehr nötig.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R 3000x2000 mapp Temper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 3000x2000 mapp Temperature"/>
                    <pic:cNvPicPr/>
                  </pic:nvPicPr>
                  <pic:blipFill>
                    <a:blip xmlns:r="http://schemas.openxmlformats.org/officeDocument/2006/relationships" cstate="print" r:embed="N103A4"/>
                    <a:stretch>
                      <a:fillRect/>
                    </a:stretch>
                  </pic:blipFill>
                  <pic:spPr>
                    <a:xfrm>
                      <a:off x="0" y="0"/>
                      <a:ext cx="3600000" cy="2400750"/>
                    </a:xfrm>
                    <a:prstGeom prst="rect">
                      <a:avLst/>
                    </a:prstGeom>
                  </pic:spPr>
                </pic:pic>
              </a:graphicData>
            </a:graphic>
          </wp:inline>
        </w:drawing>
      </w:r>
    </w:p>
    <w:p>
      <w:pPr>
        <w:pStyle w:val="media-caption"/>
        <w:ind w:left="0"/>
      </w:pPr>
      <w:r>
        <w:t xml:space="preserve">Das Softwarepaket mapp Temperature von B&amp;R bietet eine neue vorprogrammierte Methode zum Aufheizen von Maschinen und Anlagen.</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6" w:type="default"/>
      <w:footerReference xmlns:r="http://schemas.openxmlformats.org/officeDocument/2006/relationships" r:id="N104B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6" Target="header1.xml" Type="http://schemas.openxmlformats.org/officeDocument/2006/relationships/header"/><Relationship Id="N104BA" Target="footer1.xml" Type="http://schemas.openxmlformats.org/officeDocument/2006/relationships/footer"/><Relationship Id="N103A4" Target="media/N103A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D" Target="media/N1048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