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Soft-Start för formsprutare och extrudrar</w:t>
      </w:r>
    </w:p>
    <w:p>
      <w:pPr>
        <w:pStyle w:val="label-first"/>
        <w:keepNext/>
        <w:ind w:left="0"/>
      </w:pPr>
      <w:r>
        <w:rPr>
          <w:b/>
          <w:sz w:val="20"/>
        </w:rPr>
        <w:t xml:space="preserve">Värm upp temperaturzonerna försiktigt och jämnt med mapp Temperature</w:t>
      </w:r>
    </w:p>
    <w:p>
      <w:pPr>
        <w:pStyle w:val="par-first"/>
        <w:ind w:left="0"/>
        <w:jc w:val="left"/>
      </w:pPr>
      <w:r>
        <w:rPr>
          <w:i/>
          <w:i/>
        </w:rPr>
        <w:t xml:space="preserve">Programvarupaketet mapp Temperature från B&amp;R erbjuder en ny förprogrammerad metod för uppvärmning av maskiner och system. Med ett knapptryck värmer Soft-Start-funktionen upp maskinkomponenterna homogent och skyddar därmed värmeelementen. Någon omfattande programmering är inte längre nödvändig. Dessutom minskar den enhetliga uppvärmningen mekaniska spänningar och vätskerester i maskinen kan avdunsta på ett kontrollerat sätt.</w:t>
      </w:r>
    </w:p>
    <w:p>
      <w:pPr>
        <w:pStyle w:val="label"/>
        <w:keepNext/>
        <w:ind w:left="0"/>
      </w:pPr>
    </w:p>
    <w:p>
      <w:pPr>
        <w:pStyle w:val="par"/>
        <w:ind w:left="0"/>
      </w:pPr>
      <w:r>
        <w:rPr/>
        <w:t xml:space="preserve">Med Soft-Start-funktionen i </w:t>
      </w:r>
      <w:r>
        <w:rPr/>
        <w:t>mapp Temperature</w:t>
      </w:r>
      <w:r>
        <w:rPr/>
        <w:t xml:space="preserve"> kan utrustning som filtreringssystem, extrudrar och formsprutningsmaskiner snabbt och enkelt värmas upp till arbetstemperatur. Detta görs antingen genom riktad uppvärmning med begränsad effekt eller genom att använda en definierad temperaturgradient för att värma upp alla zoner synkront. Eftersom Soft-Start-funktionen undviker att använda värmeelementen med maximal effekt, är den särskilt skonsam mot maskinens hårdvara. </w:t>
      </w:r>
    </w:p>
    <w:p>
      <w:pPr>
        <w:pStyle w:val="label"/>
        <w:keepNext/>
        <w:ind w:left="0"/>
      </w:pPr>
      <w:r>
        <w:rPr>
          <w:b/>
          <w:sz w:val="20"/>
        </w:rPr>
        <w:t xml:space="preserve">Ingen programmering krävs</w:t>
      </w:r>
    </w:p>
    <w:p>
      <w:pPr>
        <w:pStyle w:val="par"/>
        <w:ind w:left="0"/>
      </w:pPr>
      <w:r>
        <w:rPr/>
        <w:t xml:space="preserve">Alla nödvändiga inställningar som t.ex. måltemperaturen är enkla att konfigurera i mapp Temperature. Enskilda värmezoner kan justeras individuellt eller till och med uteslutas från Soft-Start-processen om det behövs. Detta gör temperaturkontrollen flexibel och erbjuder flera alternativ för olika värmezoner. Uppvärmningsprocessen startas med ett knapptryck. Omfattande programmering är inte längre nödvändig.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 3000x2000 mapp 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3000x2000 mapp Temperature"/>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Programvarupaketet mapp Temperature från B&amp;R erbjuder en ny förprogrammerad metod för uppvärmning av maskiner och system.</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6" w:type="default"/>
      <w:footerReference xmlns:r="http://schemas.openxmlformats.org/officeDocument/2006/relationships" r:id="N104B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6" Target="header1.xml" Type="http://schemas.openxmlformats.org/officeDocument/2006/relationships/header"/><Relationship Id="N104BA"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D" Target="media/N1048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