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Высокая производительность в компактном корпусе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Фасовочная машина для капсул от IMA на базе технологий B&amp;R предлагает беспрецедентную производительность</w:t>
      </w:r>
    </w:p>
    <w:p>
      <w:pPr>
        <w:pStyle w:val="par-first"/>
        <w:ind w:left="0"/>
        <w:jc w:val="left"/>
      </w:pPr>
      <w:r>
        <w:rPr>
          <w:i/>
          <w:i/>
        </w:rPr>
        <w:t xml:space="preserve">IMA Active решила уместить широкие функциональные возможности, имеющиеся в крупногабаритных фасовочных автоматах для капсул, в компактную машину ADAPTA 50. Прочертив новые границы проектирования, инженеры столкнулись с совершенно новыми вызовами при создании децентрализованного управления, синхронизации движений и обработки больших объемов данных. В тесном сотрудничестве с компанией B&amp;R одна из лидирующих фармацевтических компаний создала компактную полнофункциональную машину для фасовки капсул, обеспечивающую беспрецедентную удельную производительность.</w:t>
      </w:r>
    </w:p>
    <w:p>
      <w:pPr>
        <w:pStyle w:val="par"/>
        <w:ind w:left="0"/>
      </w:pPr>
      <w:r>
        <w:rPr/>
        <w:t xml:space="preserve">ADAPTA 50 предлагает такой же полный контроль технологического процесса, безупречную точность и гибкость дозирования, как и более габаритные машины серии ADAPTA 100/200, но занимает на треть меньше места по сравнению с ними. "Чрезвычайно компактная конструкция потребовала глубокого погружения в решение сложных задач во многих аспектах автоматизации," — говорит менеджер IMA Active Automation Марко Минарди. "Благодаря тесному сотрудничеству с экспертами B&amp;R мы смогли справиться со всеми специфическими задачами, такими как рассеивание тепла и обработка данных, сохраняя при этом целостный подход к общей концепции".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Единая платформа - компактность и производительность</w:t>
      </w:r>
    </w:p>
    <w:p>
      <w:pPr>
        <w:pStyle w:val="par"/>
        <w:ind w:left="0"/>
      </w:pPr>
      <w:r>
        <w:rPr/>
        <w:t xml:space="preserve">"В фармацевтической промышленность вопрос производительности в конечном счете это вопрос безопасности пациента", - утверждает Минарди. "Поэтому для лучшей в своем классе линейки машин ADAPTA, каждый аспект должен соответствовать самым высоким требованиям, особенно технология автоматизации". Система автоматизации от B&amp;R, охватывающая весь спектр решений от промышленных компьютеров, технологий управления движением и технического зрения, помогли IMA Active уместить высокую производительность в компактных размерах. Вся экосистема B&amp;R конфигурируется в единой среде разработки и обменивается данными через сеть POWERLINK с временем цикла 400 микросекунд.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Тесное сотрудничество - путь к успеху</w:t>
      </w:r>
    </w:p>
    <w:p>
      <w:pPr>
        <w:pStyle w:val="par"/>
        <w:ind w:left="0"/>
      </w:pPr>
      <w:r>
        <w:rPr/>
        <w:t xml:space="preserve">"Наши взаимоотношения с компанией B&amp;R не ограничиваются только закупкой технологического оборудования", - подчеркивает Минарди. «С ними легко общаться, они быстро понимают наши потребности и готовы решать наши задачи на каждом этапе проекта". Другой не менее важный фактор - это глобальное присутствие компании B&amp;R, что особенно важно для таких компаний, как IMA Active, поскольку 90% их машин продаются по всему миру. "Мы высоко ценим клиентоориентированность B&amp;R во всех аспектах ведения бизнеса", — добавляет Минарди, особо подчеркивая такие факторы, как долгосрочная поддержка продуктов B&amp;R и передовые разработки компании. "Такой подход дает нам уверенность в том, что мы всегда будем одними из первых на рынке, тем, кто выиграет от современных достижений в области технологий автоматизации".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2000"/>
            <wp:effectExtent b="0" l="0" r="0" t="0"/>
            <wp:docPr id="1" name="ADAPT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APTA 50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Машина ADAPTA 50 от IMA Active обеспечивает высокую производительность наполнения капсул и занимает на треть меньше места по сравнению со своими предшественниками.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