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El nuevo experto en movilidad eléctrica de B&amp;R apunta a la producción de baterías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La demanda de vehículos eléctricos plantea nuevos retos de fabricación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ha nombrado a Ronny Guber para el nuevo puesto de director industrial de electromovilidad, ofreciendo a los fabricantes de automóviles y a sus proveedores un único punto de contacto para resolver una nueva serie de retos de fabricación. A medida que la transición de la combustión a la electricidad avanza, la demanda mundial de sistemas de baterías para vehículos eléctricos se dirige hacia una curva pronunciada, y Guber está convencido de que la automatización será la clave para reducir los costes unitarios y dar los saltos necesarios en la productividad.</w:t>
      </w:r>
    </w:p>
    <w:p>
      <w:pPr>
        <w:pStyle w:val="par"/>
        <w:ind w:left="0"/>
      </w:pPr>
      <w:r>
        <w:rPr/>
        <w:t xml:space="preserve">Al trabajar con los fabricantes de automóviles y sus socios proveedores para resolver este punto crucial en la cadena de suministro de los vehículos eléctricos, Guber ha observado un tema común: "Los enfoques tradicionales de la producción de baterías se ven ahogados por la ineficacia de las paradas y son vulnerables al tiempo de inactividad incluso en caso de pequeñas interrupciones". Como director de la industria, espera promover </w:t>
      </w:r>
      <w:r>
        <w:rPr/>
        <w:t>la visión de B&amp;R</w:t>
      </w:r>
      <w:r>
        <w:rPr/>
        <w:t xml:space="preserve"> de una nueva generación de fábricas de baterías que ofrezcan una productividad continua de alta velocidad en un espacio drásticamente reducido. "Es un momento crucial en la industria de la automoción, y estamos encantados de ayudar a los fabricantes de baterías a acelerar el giro y salir adelante".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La automatización ofrece nuevas respuestas</w:t>
      </w:r>
    </w:p>
    <w:p>
      <w:pPr>
        <w:pStyle w:val="par"/>
        <w:ind w:left="0"/>
      </w:pPr>
      <w:r>
        <w:rPr/>
        <w:t xml:space="preserve">Según Guber, los retos de velocidad y eficiencia a los que se enfrenta la producción de baterías aprovechan los puntos fuertes de un ecosistema integrado con robótica, visión artificial y otros componentes estrechamente sincronizados en torno a un sistema de transporte mecatrónico. En lugar del modelo lineal tradicional, las células de la batería se mueven individualmente a través de una red de estaciones de proceso y las tareas históricamente estacionarias se realizan en movimiento a altas velocidades. "Con este enfoque, somos capaces de acelerar muchos pasos de producción en un 90% o más y aportar ganancias del mismo orden de magnitud en la producción por metro cuadrado de superficie", dice Guber.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Sobre Ronny Guber</w:t>
      </w:r>
    </w:p>
    <w:p>
      <w:pPr>
        <w:pStyle w:val="par"/>
        <w:ind w:left="0"/>
      </w:pPr>
      <w:r>
        <w:rPr/>
        <w:t xml:space="preserve">Ronny Guber lleva más de 15 años en B&amp;R, y recientemente dirigió su oficina de ventas en Regensburg, Alemania. Primero como ingeniero de aplicaciones y después en ventas, adquirió una valiosa experiencia trabajando con clientes de la industria del automóvil y la producción de baterías. Como director de la industria, comparte los conocimientos que recoge con los equipos de ventas e I+D de B&amp;R para ayudar a alinear el desarrollo y la optimización de las soluciones de B&amp;R con las necesidades del mundo real y las tendencias emergentes.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Guber-Ronny_2021_Portrait-03_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ber-Ronny_2021_Portrait-03_cp"/>
                    <pic:cNvPicPr/>
                  </pic:nvPicPr>
                  <pic:blipFill>
                    <a:blip xmlns:r="http://schemas.openxmlformats.org/officeDocument/2006/relationships" cstate="print" r:embed="N103B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Como nuevo director del segmento industrial de e-mobility de B&amp;R, Ronny Guber ofrece su experiencia en automatización para resolver los retos de producción de baterías que conlleva el cambio a los vehículos eléctricos.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3F" w:type="default"/>
      <w:footerReference xmlns:r="http://schemas.openxmlformats.org/officeDocument/2006/relationships" r:id="N104D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F" Target="header1.xml" Type="http://schemas.openxmlformats.org/officeDocument/2006/relationships/header"/><Relationship Id="N104D3" Target="footer1.xml" Type="http://schemas.openxmlformats.org/officeDocument/2006/relationships/footer"/><Relationship Id="N103BD" Target="media/N103B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6" Target="media/N104A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