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ACOPOS P3: Wszędzie jak w domu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Serwonapędy B&amp;R obsługują wszystkie powszechnie stosowane w świecie systemy zasilania</w:t>
      </w:r>
    </w:p>
    <w:p>
      <w:pPr>
        <w:pStyle w:val="par-first"/>
        <w:ind w:left="0"/>
        <w:jc w:val="left"/>
      </w:pPr>
      <w:r>
        <w:rPr>
          <w:i/>
          <w:i/>
        </w:rPr>
        <w:t xml:space="preserve">Serwonapęd ACOPOS P3 firmy B&amp;R może być stosowany w maszynach niezależnie od miejsca ich zainstalowania. Konstruktorzy maszyn oszczędzają na kosztach konstrukcji różnych wariantów maszyny dla różnych krajów, gdyż ACOPOS P3 jest kompatybilny ze wszystkimi powszechnie stosowanymi w świecie systemami zasilania.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Serwonapęd ACOPOS P3 firmy B&amp;R obsługuje teraz systemy TN-S i TN-C-S, a także systemy TT i IT  Dzięki temu możliwe jest wykorzystanie ACOPOS P3 w większej niż dotąd liczbie zastosowań. Producenci oryginalnego sprzętu mogą ograniczyć liczbę wariantów maszyn – nie potrzebują już transformatorów izolacyjnych ani dodatkowych filtrów do użytku w różnych krajach.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Wysoka klasa w zwartej konstrukcji</w:t>
      </w:r>
    </w:p>
    <w:p>
      <w:pPr>
        <w:pStyle w:val="par"/>
        <w:ind w:left="0"/>
      </w:pPr>
      <w:r>
        <w:rPr/>
        <w:t xml:space="preserve">Przy gęstości mocy wynoszącej sześć amperów na litr, ACOPOS P3 jest niezwykle wydajnym serwonapędem przystosowanym do sterowania maksymalnie trzema osiami. Można w nim, w razie potrzeby, wprowadzić funkcje bezpieczeństwa w standardzie SIL 3/ PL e.</w:t>
      </w:r>
    </w:p>
    <w:p>
      <w:pPr>
        <w:pStyle w:val="par"/>
        <w:ind w:left="0"/>
      </w:pPr>
      <w:r>
        <w:rPr/>
        <w:t xml:space="preserve">Serwonapęd gwarantuje również niezrównaną dynamikę i precyzję – przy czasie próbkowania wynoszącym zaledwie 50 µs dla całej pętli regulacji. Do wszystkich tych zalet dochodzi niezwykle zwarta konstrukcja. Serwonapęd ACOPOS P3 pozwala zmniejszyć przestrzeń zajmowaną w szafie sterowniczej nawet o 69%.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 P3_3000 x 2000 px_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 P3_3000 x 2000 px_Bild 3"/>
                    <pic:cNvPicPr/>
                  </pic:nvPicPr>
                  <pic:blipFill>
                    <a:blip xmlns:r="http://schemas.openxmlformats.org/officeDocument/2006/relationships" cstate="print" r:embed="N103A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Serwonapęd B&amp;R ACOPOS P3 jest kompatybilny ze wszystkimi powszechnie stosowanymi w świecie systemami zasilania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7" w:type="default"/>
      <w:footerReference xmlns:r="http://schemas.openxmlformats.org/officeDocument/2006/relationships" r:id="N104B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7" Target="header1.xml" Type="http://schemas.openxmlformats.org/officeDocument/2006/relationships/header"/><Relationship Id="N104BB" Target="footer1.xml" Type="http://schemas.openxmlformats.org/officeDocument/2006/relationships/footer"/><Relationship Id="N103A6" Target="media/N103A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E" Target="media/N1048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