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Quarto appuntamento con gli eventi digitali targati #AutomationBreak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‘Database e report’ è in programma il prossimo 21 luglio alle ore 11:30</w:t>
      </w:r>
    </w:p>
    <w:p>
      <w:pPr>
        <w:pStyle w:val="par-first"/>
        <w:ind w:left="0"/>
        <w:jc w:val="left"/>
      </w:pPr>
      <w:r>
        <w:rPr>
          <w:i/>
          <w:i/>
        </w:rPr>
        <w:t xml:space="preserve">In questo nuovo episodio si parlerà di come archiviare, aggiornare e consultare i dati di processo e di produzione della macchina con mappDatabase, e di come creare un report con grafici, tabelle e tutte le informazioni (compresi errori e allarmi) della linea di produzione con mappReport.   </w:t>
      </w:r>
      <w:r>
        <w:br w:type="textWrapping"/>
      </w:r>
      <w:r>
        <w:rPr>
          <w:i/>
          <w:i/>
        </w:rPr>
        <w:t xml:space="preserve">Grazie a una libreria con delle Function Block già precompilate usare questi strumenti risulta facile e veloce, anche se non si hanno competenze specifiche nei linguaggi tipici dei database. Gestire le chiamate alle query personalizzandole a seconda delle necessità legate ai KPI della macchina, non è mai stato così semplice!    </w:t>
      </w:r>
    </w:p>
    <w:p>
      <w:pPr>
        <w:pStyle w:val="par"/>
        <w:ind w:left="0"/>
      </w:pPr>
      <w:r>
        <w:rPr/>
        <w:t xml:space="preserve">Come per i precedenti, anche questo episodio sarà lanciato durante un live della durata di 30 minuti, la prima parte sarà dedicata al momento in cui verrà mostrato lo “sketch” tra commerciale e tecnico per lasciare poi spazio alle domande dei partecipanti a cui si darà risposta dal vivo.   </w:t>
      </w:r>
    </w:p>
    <w:p>
      <w:pPr>
        <w:pStyle w:val="par"/>
        <w:ind w:left="0"/>
      </w:pPr>
      <w:r>
        <w:rPr/>
        <w:t xml:space="preserve">Successivamente, si potrà rivedere l’episodio on demand sul sito web e sul canale YouTube aziendale, in alternativa sarà possibile riascoltarlo attraverso una serie di podcast che verranno pubblicati su Spotify.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"https://newsletter.br-automation.com/a.php?sid=g2mc5.2bs9pgo,f=7"</w:instrText>
      </w:r>
      <w:r>
        <w:fldChar w:fldCharType="separate"/>
      </w:r>
      <w:r>
        <w:rPr/>
        <w:t>Registrazione all'evento</w:t>
      </w:r>
      <w:r>
        <w:fldChar w:fldCharType="end"/>
      </w:r>
      <w:r>
        <w:rPr/>
        <w:t xml:space="preserve"> #AutomationBreak: “Database e report” del 21 luglio alle ore 11:30.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57500" cy="1905000"/>
            <wp:effectExtent b="0" l="0" r="0" t="0"/>
            <wp:docPr id="1" name="Immagine data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database"/>
                    <pic:cNvPicPr/>
                  </pic:nvPicPr>
                  <pic:blipFill>
                    <a:blip xmlns:r="http://schemas.openxmlformats.org/officeDocument/2006/relationships" cstate="print" r:embed="N103AA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Quarto episodio degli Automation Break: ʻDatabase e reportʻ in programma il 21 luglio alle ore 11:30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2C" w:type="default"/>
      <w:footerReference xmlns:r="http://schemas.openxmlformats.org/officeDocument/2006/relationships" r:id="N104C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C" Target="header1.xml" Type="http://schemas.openxmlformats.org/officeDocument/2006/relationships/header"/><Relationship Id="N104C0" Target="footer1.xml" Type="http://schemas.openxmlformats.org/officeDocument/2006/relationships/footer"/><Relationship Id="N103AA" Target="media/N103A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3" Target="media/N1049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