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Visão de máquina aprimorada por 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Aprendizado profundo para câmeras B&amp;R com MVTec e Hailo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aprimorando seu portfólio de câmeras inteligentes com uma poderosa funcionalidade de deep learning. Uma colaboração entre o especialista em software de visão de máquina MVTec e o especialista em processador AI Hailo torna a câmera B&amp;R um dispositivo poderoso e eficiente. Na feira SPS em Nuremberg, as empresas comemoraram o progresso do projeto conjunto.</w:t>
      </w:r>
    </w:p>
    <w:p>
      <w:pPr>
        <w:pStyle w:val="par"/>
        <w:ind w:left="0"/>
      </w:pPr>
      <w:r>
        <w:rPr/>
        <w:t xml:space="preserve">Os algoritmos de visão de máquina baseados em deep learning estão abrindo novas e empolgantes maneiras de melhorar a qualidade, aumentar a produtividade e evitar o desperdício, ao mesmo tempo em que tornam a fabricação mais flexível. "Nossa colaboração com a MVTec dá aos fabricantes de máquinas acesso à melhor seleção das funções de visão de melhor desempenho", diz o especialista em visão de máquina da B&amp;R, Andreas Waldl. “Eles são líderes do setor em deep learning e algoritmos clássicos baseados em regras – duas abordagens complementares que desempenham um papel essencial na automação de máquinas”.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Leitor de velocidade</w:t>
      </w:r>
    </w:p>
    <w:p>
      <w:pPr>
        <w:pStyle w:val="par"/>
        <w:ind w:left="0"/>
      </w:pPr>
      <w:r>
        <w:rPr/>
        <w:t xml:space="preserve">O primeiro produto a surgir do projeto é uma função de reconhecimento óptico de caracteres (OCR) baseada em deep learning. Chamado de Deep OCR, a função atinge taxas de leitura notavelmente rápidas, mesmo em fontes difíceis de reconhecer. "Por muitos anos, trabalhamos em conjunto com a B&amp;R para desenvolver soluções de visão de máquina para clientes que estabelecem padrões tecnológicos, especialmente para sistemas embarcados", disse Thomas Hopfner, gerente de produto para licenciamento e interfaces da MVTec. "Esse objetivo também está sendo seguido por nossa mais recente cooperação. Como resultado, os clientes se beneficiam das vantagens da tecnologia Deep Learning Deep OCR sem sacrificar o desempenho."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Vencedor TOPS-por-Watt</w:t>
      </w:r>
    </w:p>
    <w:p>
      <w:pPr>
        <w:pStyle w:val="par"/>
        <w:ind w:left="0"/>
      </w:pPr>
      <w:r>
        <w:rPr/>
        <w:t xml:space="preserve">Algoritmos de aprendizado profundo de alto desempenho requerem um processador poderoso. No entanto, a implementação como um dispositivo de ponta também tornou o consumo de energia um problema crítico. Os fabricantes de máquinas de hoje precisam não apenas de velocidade de computação, mas também de eficiência de energia, e é aí que entra o Hailo: além do desempenho de classe mundial de 26 tera-operações por segundo (TOPS), os aceleradores de inferência da empresa também exigem um consumo de energia notavelmente baixo. "O Hailo nos ajuda a colocar velocidade e inteligência verdadeiramente inovadoras exatamente onde nossos clientes precisam para suas soluções de fabricação mais rápidas e adaptáveis", diz Waldl. </w:t>
      </w:r>
    </w:p>
    <w:p>
      <w:pPr>
        <w:pStyle w:val="par"/>
        <w:ind w:left="0"/>
      </w:pPr>
      <w:r>
        <w:rPr/>
        <w:t xml:space="preserve">"Esse tipo de colaboração é exatamente o que tínhamos em mente quando começamos a Hailo", diz o CEO da Hailo, Orr Danon. “A nova câmera B&amp;R aproveita o acelerador AI de alto desempenho da Hailo e, em combinação com seus dispositivos de última geração e os algoritmos avançados de aprendizado de máquina da MVTec, estamos estabelecendo novos padrões de desempenho que melhorarão a produtividade e a qualidade em aplicações industriais."</w:t>
      </w:r>
    </w:p>
    <w:p>
      <w:pPr>
        <w:pStyle w:val="label"/>
        <w:keepNext/>
        <w:ind w:left="0"/>
      </w:pPr>
    </w:p>
    <w:p>
      <w:pPr>
        <w:pStyle w:val="label"/>
        <w:keepNext/>
        <w:ind w:left="0"/>
      </w:pP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Pressebild Vision Deep Learning S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Vision Deep Learning SPS"/>
                    <pic:cNvPicPr/>
                  </pic:nvPicPr>
                  <pic:blipFill>
                    <a:blip xmlns:r="http://schemas.openxmlformats.org/officeDocument/2006/relationships" cstate="print" r:embed="N103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Aprendizado profundo para visão de máquina: B&amp;R, MVTec e Hailo celebram uma colaboração bem-sucedida no SPS 2022. </w:t>
      </w:r>
    </w:p>
    <w:bookmarkEnd w:id="8"/>
    <w:bookmarkEnd w:id="7"/>
    <w:bookmarkStart w:id="9" w:name="_XREFN10064"/>
    <w:bookmarkStart w:id="10" w:name="_XREFN1006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653750"/>
            <wp:effectExtent b="0" l="0" r="0" t="0"/>
            <wp:docPr id="2" name="mvtec_software_logo_rgb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tec_software_logo_rgb_pr"/>
                    <pic:cNvPicPr/>
                  </pic:nvPicPr>
                  <pic:blipFill>
                    <a:blip xmlns:r="http://schemas.openxmlformats.org/officeDocument/2006/relationships" cstate="print" r:embed="N1042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5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MVTec é um fabricante líder de software padrão para visão de máquina. Os produtos MVTec são usados ​​em todas as áreas exigentes de geração de imagens: indústria de semicondutores, inspeção de superfícies, sistemas de inspeção óptica automática, controle de qualidade, metrologia, bem como medicina e vigilância. Ao fornecer tecnologias modernas, como visão 3D, deep learning e visão incorporada, o software da MVTec também permite novas soluções de automação para a Internet Industrial das Coisas, também conhecida como Indústria 4.0. Com localizações na Alemanha, EUA e China, bem como uma rede estabelecida de distribuidores internacionais, a MVTec está representada em mais de 35 países em todo o mundo. </w:t>
      </w:r>
    </w:p>
    <w:bookmarkEnd w:id="10"/>
    <w:bookmarkEnd w:id="9"/>
    <w:bookmarkStart w:id="11" w:name="_XREFN10074"/>
    <w:bookmarkStart w:id="12" w:name="_XREFN1007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81262"/>
            <wp:effectExtent b="0" l="0" r="0" t="0"/>
            <wp:docPr id="3" name="Hailo_Logo_NoTaglin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ilo_Logo_NoTagline_2"/>
                    <pic:cNvPicPr/>
                  </pic:nvPicPr>
                  <pic:blipFill>
                    <a:blip xmlns:r="http://schemas.openxmlformats.org/officeDocument/2006/relationships" cstate="print" r:embed="N1047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8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Hailo, uma fabricante de chips com sede em Israel e focada em IA, desenvolveu um processador de IA especializado que oferece o desempenho de um computador de classe de data center para dispositivos de ponta. O processador da Hailo é o produto de um repensar da arquitetura de computador tradicional, permitindo que dispositivos inteligentes executem tarefas sofisticadas de aprendizado profundo, como detecção e segmentação de objetos em tempo real, com consumo de energia, tamanho e custo mínimos. O processador foi projetado para caber em uma infinidade de máquinas e dispositivos inteligentes, impactando uma variedade de setores, incluindo segurança, automotivo, Indústria 4.0 e varejo. Para mais informações visite https://hailo.ai/ 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F4" w:type="default"/>
      <w:footerReference xmlns:r="http://schemas.openxmlformats.org/officeDocument/2006/relationships" r:id="N1058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4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2022"/>
                        <pic:cNvPicPr/>
                      </pic:nvPicPr>
                      <pic:blipFill>
                        <a:blip xmlns:r="http://schemas.openxmlformats.org/officeDocument/2006/relationships" cstate="print" r:embed="N105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F4" Target="header1.xml" Type="http://schemas.openxmlformats.org/officeDocument/2006/relationships/header"/><Relationship Id="N10588" Target="footer1.xml" Type="http://schemas.openxmlformats.org/officeDocument/2006/relationships/footer"/><Relationship Id="N103D7" Target="media/N103D7.jpg" Type="http://schemas.openxmlformats.org/officeDocument/2006/relationships/image"/><Relationship Id="N10425" Target="media/N10425.jpg" Type="http://schemas.openxmlformats.org/officeDocument/2006/relationships/image"/><Relationship Id="N10473" Target="media/N1047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5B" Target="media/N1055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