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Visit @ Campus Eggelsberg 2023</w:t>
      </w:r>
    </w:p>
    <w:p>
      <w:pPr>
        <w:pStyle w:val="label-first"/>
        <w:keepNext/>
        <w:ind w:left="0"/>
      </w:pPr>
    </w:p>
    <w:p>
      <w:pPr>
        <w:pStyle w:val="label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Aufgrund der grossen Nachfrage am </w:t>
      </w:r>
      <w:r>
        <w:rPr>
          <w:b/>
          <w:i/>
          <w:i/>
        </w:rPr>
        <w:t xml:space="preserve">Passion4Automation Day 2022</w:t>
      </w:r>
      <w:r>
        <w:rPr>
          <w:i/>
          <w:i/>
        </w:rPr>
        <w:t xml:space="preserve">, letzten November, lädt B&amp;R Schweiz am </w:t>
      </w:r>
      <w:r>
        <w:rPr>
          <w:b/>
          <w:i/>
          <w:i/>
        </w:rPr>
        <w:t xml:space="preserve">19. und 20. Juni 2023</w:t>
      </w:r>
      <w:r>
        <w:rPr>
          <w:i/>
          <w:i/>
        </w:rPr>
        <w:t xml:space="preserve"> zu einer Reise, zum neuen B&amp;R Campus in Eggelsberg ein. Mit Führung durch die Produktion und Übernachtung in der Mozartstadt Salzburg. </w:t>
      </w:r>
    </w:p>
    <w:p>
      <w:pPr>
        <w:pStyle w:val="par"/>
        <w:ind w:left="0"/>
      </w:pPr>
      <w:r>
        <w:rPr/>
        <w:t xml:space="preserve">Das </w:t>
      </w:r>
      <w:r>
        <w:rPr>
          <w:b/>
        </w:rPr>
        <w:t xml:space="preserve">Highlight </w:t>
      </w:r>
      <w:r>
        <w:rPr/>
        <w:t xml:space="preserve">im B&amp;R Mutterhaus wird die Führung durch die Produktion und den topmodernen Campus sein.  </w:t>
      </w:r>
    </w:p>
    <w:p>
      <w:pPr>
        <w:pStyle w:val="par"/>
        <w:ind w:left="0"/>
      </w:pPr>
      <w:r>
        <w:rPr>
          <w:b/>
        </w:rPr>
        <w:t xml:space="preserve">Neugierig?</w:t>
      </w:r>
      <w:r>
        <w:rPr/>
        <w:t xml:space="preserve"> Sichern Sie sich Ihren Platz und melden Sie sich gleich jetzt an. Wir freuen uns auf Sie!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Grobes Programm </w:t>
      </w:r>
    </w:p>
    <w:p>
      <w:pPr>
        <w:keepNext/>
        <w:keepLines/>
        <w:ind w:left="0"/>
      </w:pPr>
      <w:r>
        <w:t xml:space="preserve">Montag 19. Juni 2023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Morgens Anreise ab verschiedenen Destinationen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Begrüssung im Auditorium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Weiteres Programm in Gruppen</w:t>
      </w:r>
    </w:p>
    <w:p>
      <w:pPr>
        <w:keepLines/>
        <w:ind w:hanging="283" w:left="566"/>
      </w:pPr>
      <w:r>
        <w:rPr>
          <w:rFonts w:ascii="Symbol" w:cs="Times New Roman" w:hAnsi="Symbol" w:hint="default"/>
        </w:rPr>
        <w:t>°</w:t>
        <w:tab/>
      </w:r>
      <w:r>
        <w:t xml:space="preserve">Präsentation Product Group Manager</w:t>
      </w:r>
    </w:p>
    <w:p>
      <w:pPr>
        <w:keepLines/>
        <w:ind w:hanging="283" w:left="566"/>
      </w:pPr>
      <w:r>
        <w:rPr>
          <w:rFonts w:ascii="Symbol" w:cs="Times New Roman" w:hAnsi="Symbol" w:hint="default"/>
        </w:rPr>
        <w:t>°</w:t>
        <w:tab/>
      </w:r>
      <w:r>
        <w:t xml:space="preserve">Führung durch die neue Produktion und Besichtigung Campus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Transfer zum Hotel in Salzburg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Abendessen</w:t>
      </w:r>
    </w:p>
    <w:p>
      <w:pPr>
        <w:keepNext/>
        <w:keepLines/>
        <w:ind w:left="0"/>
      </w:pPr>
      <w:r>
        <w:t xml:space="preserve">Dienstag, 20. Juni 2023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Frühstück und Transfer nach Eggelsberg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Begrüssung im Auditorium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Weiteres Programm in Gruppen:</w:t>
      </w:r>
    </w:p>
    <w:p>
      <w:pPr>
        <w:keepLines/>
        <w:ind w:hanging="283" w:left="566"/>
      </w:pPr>
      <w:r>
        <w:rPr>
          <w:rFonts w:ascii="Symbol" w:cs="Times New Roman" w:hAnsi="Symbol" w:hint="default"/>
        </w:rPr>
        <w:t>°</w:t>
        <w:tab/>
      </w:r>
      <w:r>
        <w:t xml:space="preserve">Präsentation Product Group Manager</w:t>
      </w:r>
    </w:p>
    <w:p>
      <w:pPr>
        <w:keepLines/>
        <w:ind w:hanging="283" w:left="566"/>
      </w:pPr>
      <w:r>
        <w:rPr>
          <w:rFonts w:ascii="Symbol" w:cs="Times New Roman" w:hAnsi="Symbol" w:hint="default"/>
        </w:rPr>
        <w:t>°</w:t>
        <w:tab/>
      </w:r>
      <w:r>
        <w:t xml:space="preserve">Führung durch die neue Produktion und Besichtigung Campus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Start Heimreise ca. 11.00 Uhr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Ankunft End-Destination 17.00 Uhr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Anreise</w:t>
      </w:r>
    </w:p>
    <w:p>
      <w:pPr>
        <w:pStyle w:val="par"/>
        <w:ind w:left="0"/>
      </w:pPr>
      <w:r>
        <w:rPr/>
        <w:t xml:space="preserve">Die Anreise erfolgt in einem komfortablen Car.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Übernachtung </w:t>
      </w:r>
    </w:p>
    <w:p>
      <w:pPr>
        <w:pStyle w:val="par"/>
        <w:ind w:left="0"/>
      </w:pPr>
      <w:r>
        <w:rPr/>
        <w:t xml:space="preserve">Im stylischen MotelOne Süd in Salzburg.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Unkostenbeitrag</w:t>
      </w:r>
    </w:p>
    <w:p>
      <w:pPr>
        <w:pStyle w:val="par"/>
        <w:ind w:left="0"/>
      </w:pPr>
      <w:r>
        <w:rPr/>
        <w:t xml:space="preserve">150 Euro bzw. 100 Euro bei Doppelbelegung des Hotelzimmers.   Die Pauschale von 150 bzw. 100 Euro beinhaltet: </w:t>
      </w:r>
    </w:p>
    <w:p>
      <w:pPr>
        <w:pStyle w:val="par"/>
        <w:ind w:left="0"/>
      </w:pPr>
      <w:r>
        <w:rPr/>
        <w:t xml:space="preserve">•	Transport mit Car</w:t>
      </w:r>
    </w:p>
    <w:p>
      <w:pPr>
        <w:pStyle w:val="par"/>
        <w:ind w:left="0"/>
      </w:pPr>
      <w:r>
        <w:rPr/>
        <w:t xml:space="preserve"> •	Verpflegung während des gesamten Ausflugs </w:t>
      </w:r>
    </w:p>
    <w:p>
      <w:pPr>
        <w:pStyle w:val="par"/>
        <w:ind w:left="0"/>
      </w:pPr>
      <w:r>
        <w:rPr/>
        <w:t xml:space="preserve">•	Hotelzimmer inkl. Frühstück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Anmeldeschluss </w:t>
      </w:r>
    </w:p>
    <w:p>
      <w:pPr>
        <w:pStyle w:val="par"/>
        <w:ind w:left="0"/>
      </w:pPr>
      <w:r>
        <w:rPr/>
        <w:t xml:space="preserve">Aus organisatorischen Gründen benötigen wir Ihre definitive Anmeldung bis zum</w:t>
      </w:r>
      <w:r>
        <w:rPr>
          <w:b/>
        </w:rPr>
        <w:t xml:space="preserve"> 21. April 2023.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fldChar w:fldCharType="begin"/>
      </w:r>
      <w:r>
        <w:rPr/>
        <w:instrText xml:space="preserve">HYPERLINK "https://forms.office.com/pages/responsepage.aspx?id=4OkuN-CcM0CmSsBwc6kezSIYJax_bH5EpT4H3IRSfDhUNjlFMDBEMDlETzdGVVJDT0RXTFNLUE1PVS4u"</w:instrText>
      </w:r>
      <w:r>
        <w:fldChar w:fldCharType="separate"/>
      </w:r>
      <w:r>
        <w:rPr/>
        <w:t>Anmeldelink</w:t>
      </w:r>
      <w:r>
        <w:fldChar w:fldCharType="end"/>
      </w:r>
    </w:p>
    <w:p>
      <w:pPr>
        <w:pStyle w:val="label"/>
        <w:keepNext/>
        <w:ind w:left="0"/>
      </w:pPr>
      <w:r>
        <w:rPr>
          <w:b/>
          <w:sz w:val="20"/>
        </w:rPr>
        <w:t xml:space="preserve"> Widerrufsrecht und weitere Informationen </w:t>
      </w:r>
    </w:p>
    <w:p>
      <w:pPr>
        <w:pStyle w:val="par"/>
        <w:ind w:left="0"/>
      </w:pPr>
      <w:r>
        <w:rPr/>
        <w:t xml:space="preserve">Nach der Anmeldung erhalten Sie eine E-Mail-Bestätigung. Die Rechnungsstellung erfolgt zu einem späteren Zeitpunkt. Ein kostenfreies Rücktrittsrecht besteht bis 14 Tage vor der Veranstaltung. Das detaillierte Programm und alle wichtigen Informationen werden Ihnen zeitnah zur Verfügung gestellt.</w:t>
      </w:r>
    </w:p>
    <w:p/>
    <w:bookmarkStart w:id="14" w:name="_XREFN100C2"/>
    <w:bookmarkStart w:id="15" w:name="_XREFN100C7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363636"/>
            <wp:effectExtent b="0" l="0" r="0" t="0"/>
            <wp:docPr id="1" name="Campus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pus_1"/>
                    <pic:cNvPicPr/>
                  </pic:nvPicPr>
                  <pic:blipFill>
                    <a:blip xmlns:r="http://schemas.openxmlformats.org/officeDocument/2006/relationships" cstate="print" r:embed="N1070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6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5"/>
    <w:bookmarkEnd w:id="1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779" w:type="default"/>
      <w:footerReference xmlns:r="http://schemas.openxmlformats.org/officeDocument/2006/relationships" r:id="N1080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7E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779" Target="header1.xml" Type="http://schemas.openxmlformats.org/officeDocument/2006/relationships/header"/><Relationship Id="N1080D" Target="footer1.xml" Type="http://schemas.openxmlformats.org/officeDocument/2006/relationships/footer"/><Relationship Id="N10702" Target="media/N1070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7E0" Target="media/N107E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