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Jak akumulatorów ekspresowym tempie stworzyć linię do produkcji baterii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prezentuje rozwiązania do superdoładowania produkcji baterii na targach The Battery Show 2024</w:t>
      </w:r>
    </w:p>
    <w:p>
      <w:pPr>
        <w:pStyle w:val="par-first"/>
        <w:ind w:left="0"/>
        <w:jc w:val="left"/>
      </w:pPr>
      <w:r>
        <w:rPr>
          <w:i/>
          <w:i/>
        </w:rPr>
        <w:t xml:space="preserve">Na targach The Battery Show Europe 2024, które odbędą się w dniach 18-20 czerwca w Stuttgarcie w Niemczech, firma B&amp;R pokaże, w jaki sposób wyeliminowanie ruchu typu "stop-and-go" na liniach produkcyjnych akumulatorów może przekształcić je w doskonale działające urządzenia. Odwiedzający stoisko G67 w hali 9 dowiedzą się, w jaki sposób inteligentna automatyzacja i transport wewnętrzny oparty o system trakowy mogą pomóc producentom akumulatorów osiągnąć równowagę między wysoką produktywnością, niewielkimi rozmiarami i maksymalną dostępnością.</w:t>
      </w:r>
    </w:p>
    <w:p>
      <w:pPr>
        <w:pStyle w:val="par"/>
        <w:ind w:left="0"/>
      </w:pPr>
      <w:r>
        <w:rPr/>
        <w:t xml:space="preserve">"W miarę jak pojazdy elektryczne wchodzą na rynek, trwa wyścig producentów akumulatorów, aby sprostać gwałtownemu wzrostowi mocy produkcyjnych, jednocześnie radząc sobie z wyzwaniami związanymi z kosztami, jakością i innowacjami" - mówi Joerg Theis, dyrektor generalny B&amp;R. "Mówimy o rzędach wielkości różnicy w czasie cyklu w porównaniu z tradycyjnymi komponentami motoryzacyjnymi - i w dużej mierze odpowiedź sprowadzi się do tego, jak inteligentnie zautomatyzowana jest produkcja baterii".</w:t>
      </w:r>
    </w:p>
    <w:p>
      <w:pPr>
        <w:pStyle w:val="par"/>
        <w:ind w:left="0"/>
      </w:pPr>
      <w:r>
        <w:rPr/>
        <w:t xml:space="preserve">Podstawą rozwiązań B&amp;R dla produkcji akumulatorów są inteligentne systemy transportu produktów. Dzięki niezależnemu przemieszczaniu każdego ogniwa akumulatora ze zmienną prędkością, odstępami i przetwarzaniem, możliwe jest przyspieszenie poszczególnych etapów produkcji nawet o 90%. Odwiedzający mogą zobaczyć na żywo, jak systemy transportu produktów B&amp;R, mechanika robotów Codian i kamery wizyjne płynnie ze sobą współpracują. Synchronizacja w czasie rzeczywistym umożliwia bardzo precyzyjne przetwarzanie, podczas gdy produkty pozostają na torze i poruszają się z prędkością do 5 metrów na sekundę.</w:t>
      </w:r>
    </w:p>
    <w:p>
      <w:pPr>
        <w:pStyle w:val="par"/>
        <w:ind w:left="0"/>
      </w:pPr>
      <w:r>
        <w:rPr/>
        <w:t xml:space="preserve">Eksperci B&amp;R będą dostępni, aby omówić, w jaki sposób produkcja akumulatorów może skorzystać z nowych, potężnych możliwości, takich jak płynne połączenie systemu trak z konwencjonalnymi przenośnikami, wysoce precyzyjny transport większych ładunków, takich jak ogniwa pryzmatyczne, oraz nowe możliwości głębokiego uczenia w kamerach wizyjnych B&amp;R. Odwiedzający zapoznają się również z najnowszymi zmianami w niektórych flagowych produktach B&amp;R: Nowe komputery Automation PC z serii 4100 i 3200 przynoszą duże postępy w zakresie wydajności i skalowalności, podczas gdy duża aktualizacja środowiska inżynieryjnego B&amp;R, Automation Studio 6, oferuje nowy poziom współpracy, inżynierii skoncentrowanej na użytkowniku w całym cyklu życia maszyny. </w:t>
      </w:r>
    </w:p>
    <w:p>
      <w:pPr>
        <w:pStyle w:val="par"/>
        <w:ind w:left="0"/>
      </w:pPr>
      <w:r>
        <w:rPr/>
        <w:t xml:space="preserve">Więcej informacji na temat udziału B&amp;R w targach The Battery Show 2024 i rozwiązań do produkcji superdoładowanych akumulatorów można znaleźć na stronie</w:t>
      </w:r>
      <w:r>
        <w:rPr/>
        <w:t>BAttery Show</w:t>
      </w:r>
    </w:p>
    <w:p>
      <w:pPr>
        <w:pStyle w:val="label"/>
        <w:keepNext/>
        <w:ind w:left="0"/>
      </w:pPr>
      <w:r>
        <w:rPr>
          <w:b/>
          <w:sz w:val="20"/>
        </w:rPr>
        <w:t xml:space="preserve">100% kontroli przy 100% prędkości - z B&amp;R i Exacom</w:t>
      </w:r>
    </w:p>
    <w:p>
      <w:pPr>
        <w:pStyle w:val="par"/>
        <w:ind w:left="0"/>
      </w:pPr>
      <w:r>
        <w:rPr/>
        <w:t xml:space="preserve">Open Tech Forum odbywające się podczas Battery Show obejmuje ponad 20 dyskusji panelowych i demonstracji na żywo. We wtorek, 18 czerwca, B&amp;R i Exacom pokażą, w jaki sposób system transportowy ACOPOStrak B&amp;R pomaga Exacom zintegrować najnowocześniejszą kontrolę rentgenowską z produkcją akumulatorów z pełną prędkością Przeczytaj całą historię </w:t>
      </w:r>
      <w:r>
        <w:rPr/>
        <w:t> tutaj </w:t>
      </w:r>
    </w:p>
    <w:p/>
    <w:bookmarkStart w:id="8" w:name="_XREFN100C2"/>
    <w:bookmarkStart w:id="9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 R - Adaptive manufacturing technologies -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 R - Adaptive manufacturing technologies - 26"/>
                    <pic:cNvPicPr/>
                  </pic:nvPicPr>
                  <pic:blipFill>
                    <a:blip xmlns:r="http://schemas.openxmlformats.org/officeDocument/2006/relationships" cstate="print" r:embed="N103C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Twarda synchronizacja w czasie rzeczywistym między trakami, robotami, kamerami i innym sprzętem umożliwia bardzo precyzyjne przetwarzanie, podczas gdy ogniwa baterii pozostają na torze i w ruchu z prędkością do 5 metrów na sekundę. (Foto: B&amp;R)</w:t>
      </w:r>
    </w:p>
    <w:bookmarkEnd w:id="9"/>
    <w:bookmarkEnd w:id="8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5" w:type="default"/>
      <w:footerReference xmlns:r="http://schemas.openxmlformats.org/officeDocument/2006/relationships" r:id="N104D9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5" Target="header1.xml" Type="http://schemas.openxmlformats.org/officeDocument/2006/relationships/header"/><Relationship Id="N104D9" Target="footer1.xml" Type="http://schemas.openxmlformats.org/officeDocument/2006/relationships/footer"/><Relationship Id="N103C4" Target="media/N103C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C" Target="media/N104AC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