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bulut tabanlı işbirliği ve yapay zeka asistanlarıyla yeni geliştirme ortamını sunuyor</w:t>
      </w:r>
    </w:p>
    <w:p>
      <w:pPr>
        <w:pStyle w:val="label-first"/>
        <w:keepNext/>
        <w:ind w:left="0"/>
      </w:pPr>
      <w:r>
        <w:rPr>
          <w:b/>
          <w:sz w:val="20"/>
        </w:rPr>
        <w:t xml:space="preserve">Automation Studio Code ve Copilot, endüstriyel otomasyon yazılımı geliştirirken üretkenliği artırır ve ekip çalışmasını geliştirir.</w:t>
      </w:r>
    </w:p>
    <w:p>
      <w:pPr>
        <w:keepNext/>
        <w:keepLines/>
        <w:ind w:hanging="283" w:left="283"/>
      </w:pPr>
      <w:r>
        <w:rPr>
          <w:rFonts w:ascii="Symbol" w:cs="Times New Roman" w:hAnsi="Symbol" w:hint="default"/>
        </w:rPr>
        <w:t></w:t>
        <w:tab/>
      </w:r>
      <w:r>
        <w:t xml:space="preserve">Yeni programlama ortamı, daha hızlı geliştirme için modern bir kullanıcı arayüzü ve gelişmiş düzenleme özellikleri sunar</w:t>
      </w:r>
    </w:p>
    <w:p>
      <w:pPr>
        <w:keepNext/>
        <w:keepLines/>
        <w:ind w:hanging="283" w:left="283"/>
      </w:pPr>
      <w:r>
        <w:rPr>
          <w:rFonts w:ascii="Symbol" w:cs="Times New Roman" w:hAnsi="Symbol" w:hint="default"/>
        </w:rPr>
        <w:t></w:t>
        <w:tab/>
      </w:r>
      <w:r>
        <w:t xml:space="preserve">Yapay zeka destekli kod oluşturma ve optimizasyon, pazara sunma süresini hızlandırır ve kod kalitesini artırır</w:t>
      </w:r>
    </w:p>
    <w:p>
      <w:pPr>
        <w:keepLines/>
        <w:ind w:hanging="283" w:left="283"/>
      </w:pPr>
      <w:r>
        <w:rPr>
          <w:rFonts w:ascii="Symbol" w:cs="Times New Roman" w:hAnsi="Symbol" w:hint="default"/>
        </w:rPr>
        <w:t></w:t>
        <w:tab/>
      </w:r>
      <w:r>
        <w:t xml:space="preserve">Bulut işbirliği, cihazlar ve konumlar arasında ekip çalışmasını basitleştirir</w:t>
      </w:r>
    </w:p>
    <w:p>
      <w:pPr>
        <w:pStyle w:val="par-first"/>
        <w:ind w:left="0"/>
        <w:jc w:val="left"/>
      </w:pPr>
      <w:r>
        <w:rPr>
          <w:i/>
          <w:i/>
        </w:rPr>
        <w:t xml:space="preserve">Bu yıl Nürnberg'de düzenlenen SPS'de B&amp;R, mühendislik ve Runtime yazılım paketinin kapsamlı bir güncellemesini sunuyor. Automation Studio Code, tamamen yeni bir mühendislik deneyimi sunan, yazılım endüstrisindeki en son gelişmeleri temel alan bir dizi gelişmiş düzenleme özelliği içerir. Sistem, yerel veya bulut tabanlı erişim yoluyla kesintisiz işbirliğine dayalı mühendisliği destekler. Microsoft ile işbirliği içinde geliştirilen üretken bir yapay zeka kodlama asistanı olan Automation Studio Copilot, bu yeni ortama tamamen entegre edilmiştir. Yeni sürümdeki bu ve benzeri birçok iyileştirme, makine üreticilerinin ve sistem entegratörlerinin gelecekte yazılımlarını nasıl geliştirecekleri üzerinde önemli bir etkiye sahip olacaktır.</w:t>
      </w:r>
    </w:p>
    <w:p>
      <w:pPr>
        <w:pStyle w:val="label"/>
        <w:keepNext/>
        <w:ind w:left="0"/>
      </w:pPr>
      <w:r>
        <w:rPr>
          <w:b/>
          <w:sz w:val="20"/>
        </w:rPr>
        <w:t xml:space="preserve">Makine otomasyonu mühendisliği sırasında iyileştirilmiş kullanıcı deneyimi</w:t>
      </w:r>
    </w:p>
    <w:p>
      <w:pPr>
        <w:pStyle w:val="par"/>
        <w:ind w:left="0"/>
      </w:pPr>
      <w:r>
        <w:rPr/>
        <w:t xml:space="preserve">B&amp;R Baş Teknoloji Sorumlusu Florian Schneeberger, "Makine otomasyonu yazılım geliştirmede en son teknolojilerin kullanılması, müşterilerimizin hızlı pazar değişikliklerine ayak uydurmasına yardımcı olmak açısından kritik öneme sahiptir" diyor. "Bulutta daha üretken modern geliştirme araçları, üretken yapay zeka ve esnek işbirliğiyle, ekip çalışmasında daha çevik ve hızlı bir şekilde gelişmenize ve yenilikçi makineleri pazara daha hızlı sunmanıza yardımcı oluyoruz.”</w:t>
      </w:r>
    </w:p>
    <w:p>
      <w:pPr>
        <w:pStyle w:val="par"/>
        <w:ind w:left="0"/>
      </w:pPr>
      <w:r>
        <w:rPr/>
        <w:t xml:space="preserve">B&amp;R mühendislik yazılımının 6. sürümünde Automation Studio Code, güçlü yeni mühendislik fonksiyonlarını içerecek şekilde genişletildi. Aynı zamanda aynı projeleri yeni ortamda veya tanıdık Automation Studio arayüzünde açma konusunda tam bir özgürlük sunar. Kapsamlı sözdizimi vurgulama gibi modern programlama özellikleri kodun okunmasını kolaylaştırır. Yapılandırılmış Metinde (ST) nesne yönelimli programlama, mühendislerin talimatlarını daha mantıklı bir şekilde düzenlemelerine ve daha verimli çalışmalarına yardımcı olur. Gerçek zamanlı hata tespiti, tekrarlanan derleme ve düzeltme döngülerini ortadan kaldırır ve temayı karanlık moda uyarlama yeteneği, geliştiricilerin yorulmasını önlemeye yardımcı olur. </w:t>
      </w:r>
    </w:p>
    <w:p>
      <w:pPr>
        <w:pStyle w:val="label"/>
        <w:keepNext/>
        <w:ind w:left="0"/>
      </w:pPr>
      <w:r>
        <w:rPr>
          <w:b/>
          <w:sz w:val="20"/>
        </w:rPr>
        <w:t xml:space="preserve">Üretken yapay zeka ile üretkenliği artırın</w:t>
      </w:r>
    </w:p>
    <w:p>
      <w:pPr>
        <w:pStyle w:val="par"/>
        <w:ind w:left="0"/>
      </w:pPr>
      <w:r>
        <w:rPr/>
        <w:t xml:space="preserve">Makine geliştirmeyi hızlandırmaya en önemli katkılardan biri, yeni programlama ortamına entegre edilen AI asistanı Automation Studio Copilot'tur. Copilot, geliştiricilerin doğal dil girişini kullanarak kolayca çalıştırılabilir makine kodu oluşturmasına olanak tanır. Ayrıca mevcut kodun optimize edilmesine ve yorumlanmasına yardımcı olarak paylaşmayı ve yeniden kullanmayı kolaylaştırır. Teknik olmayan paydaşlarla tartışmayı kolaylaştırmak için karmaşık uygulamalar hızlı bir şekilde özetlenebilir.</w:t>
      </w:r>
    </w:p>
    <w:p>
      <w:pPr>
        <w:pStyle w:val="par"/>
        <w:ind w:left="0"/>
      </w:pPr>
      <w:r>
        <w:rPr/>
        <w:t xml:space="preserve">Yazılım Stratejisi Yöneticisi Manuel Sanchez-Marchan, olası bir tipik proje akışını şöyle açıklıyor: “Başlangıçta, Automation Studio'nun tanıdık ortamında, çeşitli işlevlere sahip bir proje oluşturabilirsiniz. Ardından, uygulamanızı bulut tabanlı işbirliğinin ve kusursuz kaynak kodu yönetiminin tüm modern düzenleme özellikleri ve avantajlarıyla geliştirmek ve ekibinizle paylaşmak için Automation Studio Code'a geçin. Automation Studio Copilot, ister zor bir soruna takılıp kalın, ister sadece daha hızlı bir çözüm arıyor olun, yolun her adımında size yardımcı olmak için orada.”</w:t>
      </w:r>
    </w:p>
    <w:p>
      <w:pPr>
        <w:pStyle w:val="label"/>
        <w:keepNext/>
        <w:ind w:left="0"/>
      </w:pPr>
      <w:r>
        <w:rPr>
          <w:b/>
          <w:sz w:val="20"/>
        </w:rPr>
        <w:t xml:space="preserve">Bulutta işbirliği sayesinde kusursuz esneklik</w:t>
      </w:r>
    </w:p>
    <w:p>
      <w:pPr>
        <w:pStyle w:val="par"/>
        <w:ind w:left="0"/>
      </w:pPr>
      <w:r>
        <w:rPr/>
        <w:t xml:space="preserve">Automation Studio Code, geliştiricilere projeleri ister masaüstünde ister bir web tarayıcısında açsınlar, kusursuz bir kullanıcı deneyimi sağlar. Sanchez-Marchan, "Belgeler, elektronik tablolar ve sunumlar üzerinde işbirliği yapmak için kullandığımız programlara çok benziyor" diye açıklıyor. "Bu araçların ofis işlerini ne kadar temelden değiştirdiği göz önüne alındığında, benzer işbirliklerinin otomasyon endüstrisindeki yazılım geliştirme süreçleri üzerinde yaratacağı etkiyi hayal etmek mümkündür.”</w:t>
      </w:r>
    </w:p>
    <w:p>
      <w:pPr>
        <w:pStyle w:val="par"/>
        <w:ind w:left="0"/>
      </w:pPr>
      <w:r>
        <w:rPr/>
        <w:t xml:space="preserve">Farklı konumlardan gerçek zamanlı olarak birlikte çalışan ekiplerle kaynak kontrolü her zamankinden daha önemli. Sanchez-Marchan, "B&amp;R, Automation Studio projelerinin dosya tabanlı yapısı sayesinde kaynak kodunun kolayca yönetilmesi konusunda her zaman bir adım önde olmuştur" diye belirtiyor. “Automation Studio Code ile artık bir adım daha ileri gidiyoruz. Kaynak kontrolünü doğrudan geliştirme ortamına entegre ederek dikkat dağıtıcı unsurları ortadan kaldırıyoruz ve geliştiricilerin yaratıcı çalışmalarına odaklanmalarına olanak sağlıyoruz.” Git depolarını bağlamak, GitHub veya Azure DevOps gibi üçüncü taraf araçlarla entegrasyona olanak tanır. Bu sürüm kontrolü ve işbirliği araçları, farklı ekip üyelerinin katkılarını birleştirmeyi, değişiklikleri izlemeyi ve herkesin her zaman en son sürüm üzerinde çalışmasını sağlamayı kolaylaştırır.</w:t>
      </w:r>
    </w:p>
    <w:p>
      <w:pPr>
        <w:pStyle w:val="label"/>
        <w:keepNext/>
        <w:ind w:left="0"/>
      </w:pPr>
      <w:r>
        <w:rPr>
          <w:b/>
          <w:sz w:val="20"/>
        </w:rPr>
        <w:t xml:space="preserve">Bulut tabanlı mühendislikle kolaylaştırılmış geliştirme</w:t>
      </w:r>
    </w:p>
    <w:p>
      <w:pPr>
        <w:pStyle w:val="par"/>
        <w:ind w:left="0"/>
      </w:pPr>
      <w:r>
        <w:rPr/>
        <w:t xml:space="preserve">Bulut tabanlı bir mühendislik çözümü, geliştirme ortamını sahada kurma ihtiyacını ortadan kaldırır. Bu, ekibi yavaşlatan sürüm oluşturma sorunlarını ve bağımlılıkları önler. Geliştirme ekipleri sıklıkla uzun donanım yaşam döngüleri ve farklı makinelerdeki farklı araç sürümleriyle karşı karşıya kalıyor ve bu da süreçlerini daha karmaşık hale getiriyor. Ek olarak, yerel BT departmanının yerel yazılım yönetimi üzerindeki kısıtlamaları, örneğin sanal makinelerin veya özel geliştirme yapılandırmalarının gerekli olduğu durumlarda üretkenliği daha da etkileyebilir. Bulut tabanlı mühendislik bu engelleri ortadan kaldırır ve kurulum ve bakımı kolaylaştırır.</w:t>
      </w:r>
    </w:p>
    <w:p>
      <w:pPr>
        <w:pStyle w:val="par"/>
        <w:ind w:left="0"/>
      </w:pPr>
      <w:r>
        <w:rPr/>
        <w:t xml:space="preserve">Tüm projelere tek bir yerde net bir genel bakış sağlayan proje kontrol paneli sayesinde mühendisler, nelerin devam ettiğini ve nelere dikkat edilmesi gerektiğini kolayca görebilir. Sanchez-Marchan, "Dosyaları aramaya veya nerede kaldığınızı hatırlamaya daha az, en önemli şeye, yani kodunuzu geliştirmeye ve optimize etmeye daha fazla zaman harcıyorsunuz" diyor. Projeler, bir ekip arkadaşının veya müşterinin ek yazılım yüklemesine gerek kalmadan doğrudan tarayıcısında açabileceği bir bağlantı gönderilerek paylaşılabilir.</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B&amp;R'ın otomasyon yazılımının yeni sürümü, yapay zekayı kullanarak gelişmiş mühendislik işlevleri, gelişmiş işbirliği ve artan üretkenlik sunuyor. (Fotoğraf: B&amp;R)</w:t>
      </w:r>
    </w:p>
    <w:bookmarkEnd w:id="12"/>
    <w:bookmarkEnd w:id="11"/>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